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653FA" w14:textId="03801123" w:rsidR="007831F0" w:rsidRPr="00022907" w:rsidRDefault="008E0E69" w:rsidP="00464A9D">
      <w:pPr>
        <w:spacing w:after="0"/>
        <w:rPr>
          <w:rFonts w:ascii="Arial" w:hAnsi="Arial" w:cs="Arial"/>
          <w:sz w:val="44"/>
          <w:szCs w:val="44"/>
        </w:rPr>
      </w:pPr>
      <w:r w:rsidRPr="00022907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52E54A9" wp14:editId="600B5D90">
            <wp:simplePos x="0" y="0"/>
            <wp:positionH relativeFrom="column">
              <wp:posOffset>3982445</wp:posOffset>
            </wp:positionH>
            <wp:positionV relativeFrom="paragraph">
              <wp:posOffset>-750259</wp:posOffset>
            </wp:positionV>
            <wp:extent cx="1168352" cy="1824060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352" cy="182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1F0" w:rsidRPr="00022907">
        <w:rPr>
          <w:rFonts w:ascii="Arial" w:hAnsi="Arial" w:cs="Arial"/>
          <w:sz w:val="44"/>
          <w:szCs w:val="44"/>
        </w:rPr>
        <w:t>Communiqué de presse</w:t>
      </w:r>
    </w:p>
    <w:p w14:paraId="7710B3FB" w14:textId="3D6C6C35" w:rsidR="007831F0" w:rsidRPr="00022907" w:rsidRDefault="007831F0" w:rsidP="00464A9D">
      <w:pPr>
        <w:spacing w:after="0"/>
        <w:rPr>
          <w:rFonts w:ascii="Arial" w:hAnsi="Arial" w:cs="Arial"/>
          <w:b/>
          <w:sz w:val="28"/>
          <w:szCs w:val="28"/>
        </w:rPr>
      </w:pPr>
    </w:p>
    <w:p w14:paraId="09F1D490" w14:textId="77777777" w:rsidR="00EA5490" w:rsidRDefault="00EA5490" w:rsidP="00464A9D">
      <w:pPr>
        <w:spacing w:after="0"/>
        <w:jc w:val="left"/>
        <w:rPr>
          <w:rFonts w:ascii="Arial" w:hAnsi="Arial" w:cs="Arial"/>
          <w:bCs/>
          <w:sz w:val="26"/>
          <w:szCs w:val="26"/>
          <w:u w:val="single"/>
        </w:rPr>
      </w:pPr>
    </w:p>
    <w:p w14:paraId="6E9700FC" w14:textId="6AA2FE6D" w:rsidR="002C2090" w:rsidRPr="00022907" w:rsidRDefault="00A43E5A" w:rsidP="00464A9D">
      <w:pPr>
        <w:spacing w:after="0"/>
        <w:jc w:val="left"/>
        <w:rPr>
          <w:rFonts w:ascii="Arial" w:hAnsi="Arial" w:cs="Arial"/>
          <w:bCs/>
          <w:sz w:val="26"/>
          <w:szCs w:val="26"/>
          <w:u w:val="single"/>
        </w:rPr>
      </w:pPr>
      <w:r w:rsidRPr="00022907">
        <w:rPr>
          <w:rFonts w:ascii="Arial" w:hAnsi="Arial" w:cs="Arial"/>
          <w:bCs/>
          <w:sz w:val="26"/>
          <w:szCs w:val="26"/>
          <w:u w:val="single"/>
        </w:rPr>
        <w:t xml:space="preserve"> « Prix d’excellence »</w:t>
      </w:r>
      <w:r w:rsidR="00AD2C48">
        <w:rPr>
          <w:rFonts w:ascii="Arial" w:hAnsi="Arial" w:cs="Arial"/>
          <w:bCs/>
          <w:sz w:val="26"/>
          <w:szCs w:val="26"/>
          <w:u w:val="single"/>
        </w:rPr>
        <w:t xml:space="preserve"> 2022</w:t>
      </w:r>
    </w:p>
    <w:p w14:paraId="5CCCF4EB" w14:textId="05018D40" w:rsidR="00A43E5A" w:rsidRPr="00022907" w:rsidRDefault="00A43E5A" w:rsidP="00464A9D">
      <w:pPr>
        <w:spacing w:after="0"/>
        <w:jc w:val="left"/>
        <w:rPr>
          <w:rFonts w:ascii="Arial" w:hAnsi="Arial" w:cs="Arial"/>
          <w:b/>
          <w:sz w:val="26"/>
          <w:szCs w:val="26"/>
        </w:rPr>
      </w:pPr>
    </w:p>
    <w:p w14:paraId="27948573" w14:textId="4C28844F" w:rsidR="00A43E5A" w:rsidRPr="00022907" w:rsidRDefault="003563D3" w:rsidP="00464A9D">
      <w:pPr>
        <w:spacing w:after="0"/>
        <w:jc w:val="lef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Six </w:t>
      </w:r>
      <w:r w:rsidR="00BC427E">
        <w:rPr>
          <w:rFonts w:ascii="Arial" w:hAnsi="Arial" w:cs="Arial"/>
          <w:b/>
          <w:sz w:val="36"/>
          <w:szCs w:val="36"/>
        </w:rPr>
        <w:t xml:space="preserve">jeunes </w:t>
      </w:r>
      <w:r>
        <w:rPr>
          <w:rFonts w:ascii="Arial" w:hAnsi="Arial" w:cs="Arial"/>
          <w:b/>
          <w:sz w:val="36"/>
          <w:szCs w:val="36"/>
        </w:rPr>
        <w:t>ingénieurs récompensés</w:t>
      </w:r>
    </w:p>
    <w:p w14:paraId="320DB9B6" w14:textId="3162A221" w:rsidR="002C2090" w:rsidRPr="00022907" w:rsidRDefault="002C2090" w:rsidP="00464A9D">
      <w:pPr>
        <w:spacing w:after="0"/>
        <w:rPr>
          <w:rFonts w:ascii="Arial" w:hAnsi="Arial" w:cs="Arial"/>
          <w:b/>
          <w:i/>
          <w:iCs/>
          <w:sz w:val="28"/>
          <w:szCs w:val="28"/>
        </w:rPr>
      </w:pPr>
    </w:p>
    <w:p w14:paraId="5B7D278E" w14:textId="4CED66EF" w:rsidR="00A50FE7" w:rsidRPr="007A0A8C" w:rsidRDefault="0021657F" w:rsidP="007A0A8C">
      <w:pPr>
        <w:rPr>
          <w:rFonts w:ascii="Arial" w:hAnsi="Arial" w:cs="Arial"/>
          <w:i/>
          <w:iCs/>
          <w:sz w:val="24"/>
          <w:szCs w:val="24"/>
        </w:rPr>
      </w:pPr>
      <w:r w:rsidRPr="007A0A8C">
        <w:rPr>
          <w:rFonts w:ascii="Arial" w:hAnsi="Arial" w:cs="Arial"/>
          <w:i/>
          <w:iCs/>
          <w:sz w:val="24"/>
          <w:szCs w:val="24"/>
        </w:rPr>
        <w:t>Chaque année, les meilleurs travaux de fin d’études d’ingénieur sont récompensés par le « Prix d’Excellence » de la Fondation Enovos. Ce vendredi a eu lieu la 1</w:t>
      </w:r>
      <w:r w:rsidR="00B8657E">
        <w:rPr>
          <w:rFonts w:ascii="Arial" w:hAnsi="Arial" w:cs="Arial"/>
          <w:i/>
          <w:iCs/>
          <w:sz w:val="24"/>
          <w:szCs w:val="24"/>
        </w:rPr>
        <w:t>1</w:t>
      </w:r>
      <w:r w:rsidRPr="007A0A8C">
        <w:rPr>
          <w:rFonts w:ascii="Arial" w:hAnsi="Arial" w:cs="Arial"/>
          <w:i/>
          <w:iCs/>
          <w:sz w:val="24"/>
          <w:szCs w:val="24"/>
          <w:vertAlign w:val="superscript"/>
        </w:rPr>
        <w:t>e</w:t>
      </w:r>
      <w:r w:rsidRPr="007A0A8C">
        <w:rPr>
          <w:rFonts w:ascii="Arial" w:hAnsi="Arial" w:cs="Arial"/>
          <w:i/>
          <w:iCs/>
          <w:sz w:val="24"/>
          <w:szCs w:val="24"/>
        </w:rPr>
        <w:t xml:space="preserve"> édition, qui a vu s</w:t>
      </w:r>
      <w:r w:rsidR="004A41D7">
        <w:rPr>
          <w:rFonts w:ascii="Arial" w:hAnsi="Arial" w:cs="Arial"/>
          <w:i/>
          <w:iCs/>
          <w:sz w:val="24"/>
          <w:szCs w:val="24"/>
        </w:rPr>
        <w:t>ix</w:t>
      </w:r>
      <w:r w:rsidRPr="007A0A8C">
        <w:rPr>
          <w:rFonts w:ascii="Arial" w:hAnsi="Arial" w:cs="Arial"/>
          <w:i/>
          <w:iCs/>
          <w:sz w:val="24"/>
          <w:szCs w:val="24"/>
        </w:rPr>
        <w:t xml:space="preserve"> lauréats récompensés pour la qualité de leur travail</w:t>
      </w:r>
      <w:r w:rsidR="00BB7F32" w:rsidRPr="007A0A8C">
        <w:rPr>
          <w:rFonts w:ascii="Arial" w:hAnsi="Arial" w:cs="Arial"/>
          <w:i/>
          <w:iCs/>
          <w:sz w:val="24"/>
          <w:szCs w:val="24"/>
        </w:rPr>
        <w:t xml:space="preserve"> de Master.</w:t>
      </w:r>
    </w:p>
    <w:p w14:paraId="0A7ABCC8" w14:textId="1AA7FDA1" w:rsidR="002E17E5" w:rsidRDefault="008B13EA" w:rsidP="007A0A8C">
      <w:pPr>
        <w:rPr>
          <w:rFonts w:ascii="Arial" w:hAnsi="Arial" w:cs="Arial"/>
          <w:sz w:val="24"/>
          <w:szCs w:val="24"/>
        </w:rPr>
      </w:pPr>
      <w:r w:rsidRPr="008B13EA">
        <w:rPr>
          <w:rFonts w:ascii="Arial" w:hAnsi="Arial" w:cs="Arial"/>
          <w:sz w:val="24"/>
          <w:szCs w:val="24"/>
        </w:rPr>
        <w:t xml:space="preserve">La crise énergétique actuelle l'a une fois de plus clairement démontré : Le besoin de solutions innovantes et durables, surtout mais pas seulement dans le domaine de l'énergie, se fait cruellement sentir. </w:t>
      </w:r>
      <w:r w:rsidR="0091354B">
        <w:rPr>
          <w:rFonts w:ascii="Arial" w:hAnsi="Arial" w:cs="Arial"/>
          <w:sz w:val="24"/>
          <w:szCs w:val="24"/>
        </w:rPr>
        <w:t xml:space="preserve">Le développement de compétences dans les différents domaines de l’ingénierie est essentiel pour relever les défis actuels et futurs. </w:t>
      </w:r>
    </w:p>
    <w:p w14:paraId="6DD9EC04" w14:textId="3093A96E" w:rsidR="00BB7F32" w:rsidRPr="007A0A8C" w:rsidRDefault="00A43E5A" w:rsidP="007A0A8C">
      <w:pPr>
        <w:rPr>
          <w:rFonts w:ascii="Arial" w:hAnsi="Arial" w:cs="Arial"/>
          <w:sz w:val="24"/>
          <w:szCs w:val="24"/>
        </w:rPr>
      </w:pPr>
      <w:r w:rsidRPr="007A0A8C">
        <w:rPr>
          <w:rFonts w:ascii="Arial" w:hAnsi="Arial" w:cs="Arial"/>
          <w:sz w:val="24"/>
          <w:szCs w:val="24"/>
        </w:rPr>
        <w:t xml:space="preserve">Lorsqu’en 2010, la Fondation Enovos a été créée sous l’égide de la Fondation de Luxembourg, </w:t>
      </w:r>
      <w:r w:rsidR="00A50FE7" w:rsidRPr="007A0A8C">
        <w:rPr>
          <w:rFonts w:ascii="Arial" w:hAnsi="Arial" w:cs="Arial"/>
          <w:sz w:val="24"/>
          <w:szCs w:val="24"/>
        </w:rPr>
        <w:t xml:space="preserve">sa </w:t>
      </w:r>
      <w:r w:rsidR="00A50FE7" w:rsidRPr="007A0A8C">
        <w:rPr>
          <w:rFonts w:ascii="Arial" w:hAnsi="Arial" w:cs="Arial"/>
          <w:spacing w:val="7"/>
          <w:sz w:val="24"/>
          <w:szCs w:val="24"/>
          <w:bdr w:val="none" w:sz="0" w:space="0" w:color="auto" w:frame="1"/>
        </w:rPr>
        <w:t>contribution à la recherche et son soutien des projets scientifiques a été établi comme un pilier important</w:t>
      </w:r>
      <w:r w:rsidR="00586AD7" w:rsidRPr="007A0A8C">
        <w:rPr>
          <w:rFonts w:ascii="Arial" w:hAnsi="Arial" w:cs="Arial"/>
          <w:sz w:val="24"/>
          <w:szCs w:val="24"/>
        </w:rPr>
        <w:t xml:space="preserve">. C’est dans ce contexte </w:t>
      </w:r>
      <w:r w:rsidR="00A50FE7" w:rsidRPr="007A0A8C">
        <w:rPr>
          <w:rFonts w:ascii="Arial" w:hAnsi="Arial" w:cs="Arial"/>
          <w:sz w:val="24"/>
          <w:szCs w:val="24"/>
        </w:rPr>
        <w:t xml:space="preserve">général </w:t>
      </w:r>
      <w:r w:rsidR="00586AD7" w:rsidRPr="007A0A8C">
        <w:rPr>
          <w:rFonts w:ascii="Arial" w:hAnsi="Arial" w:cs="Arial"/>
          <w:sz w:val="24"/>
          <w:szCs w:val="24"/>
        </w:rPr>
        <w:t xml:space="preserve">et afin de valoriser les études et les carrières professionnelles de l’ingénieur </w:t>
      </w:r>
      <w:r w:rsidRPr="007A0A8C">
        <w:rPr>
          <w:rFonts w:ascii="Arial" w:hAnsi="Arial" w:cs="Arial"/>
          <w:sz w:val="24"/>
          <w:szCs w:val="24"/>
        </w:rPr>
        <w:t>qu’e</w:t>
      </w:r>
      <w:r w:rsidR="00A50FE7" w:rsidRPr="007A0A8C">
        <w:rPr>
          <w:rFonts w:ascii="Arial" w:hAnsi="Arial" w:cs="Arial"/>
          <w:sz w:val="24"/>
          <w:szCs w:val="24"/>
        </w:rPr>
        <w:t xml:space="preserve">st né en 2012 le « Prix </w:t>
      </w:r>
      <w:r w:rsidR="00550050" w:rsidRPr="007A0A8C">
        <w:rPr>
          <w:rFonts w:ascii="Arial" w:hAnsi="Arial" w:cs="Arial"/>
          <w:sz w:val="24"/>
          <w:szCs w:val="24"/>
        </w:rPr>
        <w:t>d’</w:t>
      </w:r>
      <w:r w:rsidR="001136CD">
        <w:rPr>
          <w:rFonts w:ascii="Arial" w:hAnsi="Arial" w:cs="Arial"/>
          <w:sz w:val="24"/>
          <w:szCs w:val="24"/>
        </w:rPr>
        <w:t>e</w:t>
      </w:r>
      <w:r w:rsidR="00550050" w:rsidRPr="007A0A8C">
        <w:rPr>
          <w:rFonts w:ascii="Arial" w:hAnsi="Arial" w:cs="Arial"/>
          <w:sz w:val="24"/>
          <w:szCs w:val="24"/>
        </w:rPr>
        <w:t>xcellence </w:t>
      </w:r>
      <w:r w:rsidR="00A50FE7" w:rsidRPr="007A0A8C">
        <w:rPr>
          <w:rFonts w:ascii="Arial" w:hAnsi="Arial" w:cs="Arial"/>
          <w:sz w:val="24"/>
          <w:szCs w:val="24"/>
        </w:rPr>
        <w:t>»</w:t>
      </w:r>
      <w:r w:rsidR="004C06E0">
        <w:rPr>
          <w:rFonts w:ascii="Arial" w:hAnsi="Arial" w:cs="Arial"/>
          <w:sz w:val="24"/>
          <w:szCs w:val="24"/>
        </w:rPr>
        <w:t>.</w:t>
      </w:r>
      <w:r w:rsidR="00A50FE7" w:rsidRPr="007A0A8C">
        <w:rPr>
          <w:rFonts w:ascii="Arial" w:hAnsi="Arial" w:cs="Arial"/>
          <w:sz w:val="24"/>
          <w:szCs w:val="24"/>
        </w:rPr>
        <w:t xml:space="preserve"> Depuis </w:t>
      </w:r>
      <w:r w:rsidR="004C06E0">
        <w:rPr>
          <w:rFonts w:ascii="Arial" w:hAnsi="Arial" w:cs="Arial"/>
          <w:sz w:val="24"/>
          <w:szCs w:val="24"/>
        </w:rPr>
        <w:t>lors</w:t>
      </w:r>
      <w:r w:rsidR="00A50FE7" w:rsidRPr="007A0A8C">
        <w:rPr>
          <w:rFonts w:ascii="Arial" w:hAnsi="Arial" w:cs="Arial"/>
          <w:sz w:val="24"/>
          <w:szCs w:val="24"/>
        </w:rPr>
        <w:t>, cette distinction</w:t>
      </w:r>
      <w:r w:rsidR="009343B2" w:rsidRPr="007A0A8C">
        <w:rPr>
          <w:rFonts w:ascii="Arial" w:hAnsi="Arial" w:cs="Arial"/>
          <w:sz w:val="24"/>
          <w:szCs w:val="24"/>
        </w:rPr>
        <w:t xml:space="preserve"> est attribué</w:t>
      </w:r>
      <w:r w:rsidR="00A50FE7" w:rsidRPr="007A0A8C">
        <w:rPr>
          <w:rFonts w:ascii="Arial" w:hAnsi="Arial" w:cs="Arial"/>
          <w:sz w:val="24"/>
          <w:szCs w:val="24"/>
        </w:rPr>
        <w:t>e</w:t>
      </w:r>
      <w:r w:rsidR="009343B2" w:rsidRPr="007A0A8C">
        <w:rPr>
          <w:rFonts w:ascii="Arial" w:hAnsi="Arial" w:cs="Arial"/>
          <w:sz w:val="24"/>
          <w:szCs w:val="24"/>
        </w:rPr>
        <w:t xml:space="preserve"> chaque année par la Fondation Enovos et </w:t>
      </w:r>
      <w:r w:rsidR="00781730" w:rsidRPr="007A0A8C">
        <w:rPr>
          <w:rFonts w:ascii="Arial" w:hAnsi="Arial" w:cs="Arial"/>
          <w:sz w:val="24"/>
          <w:szCs w:val="24"/>
        </w:rPr>
        <w:t>ses partenaires</w:t>
      </w:r>
      <w:r w:rsidR="00BA0734" w:rsidRPr="007A0A8C">
        <w:rPr>
          <w:rFonts w:ascii="Arial" w:hAnsi="Arial" w:cs="Arial"/>
          <w:sz w:val="24"/>
          <w:szCs w:val="24"/>
        </w:rPr>
        <w:t>,</w:t>
      </w:r>
      <w:r w:rsidR="00781730" w:rsidRPr="007A0A8C">
        <w:rPr>
          <w:rFonts w:ascii="Arial" w:hAnsi="Arial" w:cs="Arial"/>
          <w:sz w:val="24"/>
          <w:szCs w:val="24"/>
        </w:rPr>
        <w:t xml:space="preserve"> </w:t>
      </w:r>
      <w:r w:rsidR="009C687C" w:rsidRPr="007A0A8C">
        <w:rPr>
          <w:rFonts w:ascii="Arial" w:hAnsi="Arial" w:cs="Arial"/>
          <w:sz w:val="24"/>
          <w:szCs w:val="24"/>
        </w:rPr>
        <w:t xml:space="preserve">l’association </w:t>
      </w:r>
      <w:r w:rsidR="00BA170B" w:rsidRPr="007A0A8C">
        <w:rPr>
          <w:rFonts w:ascii="Arial" w:hAnsi="Arial" w:cs="Arial"/>
          <w:sz w:val="24"/>
          <w:szCs w:val="24"/>
        </w:rPr>
        <w:t>« </w:t>
      </w:r>
      <w:r w:rsidR="00B57863" w:rsidRPr="007A0A8C">
        <w:rPr>
          <w:rFonts w:ascii="Arial" w:hAnsi="Arial" w:cs="Arial"/>
          <w:sz w:val="24"/>
          <w:szCs w:val="24"/>
        </w:rPr>
        <w:t>Ingénieurs et Scientifiques du Luxembourg »</w:t>
      </w:r>
      <w:r w:rsidR="00781730" w:rsidRPr="007A0A8C">
        <w:rPr>
          <w:rFonts w:ascii="Arial" w:hAnsi="Arial" w:cs="Arial"/>
          <w:sz w:val="24"/>
          <w:szCs w:val="24"/>
        </w:rPr>
        <w:t xml:space="preserve"> et l’ANEIL (Association Nationale des Etudiants Ingénieurs Luxembourgeois)</w:t>
      </w:r>
      <w:r w:rsidR="0021657F" w:rsidRPr="007A0A8C">
        <w:rPr>
          <w:rFonts w:ascii="Arial" w:hAnsi="Arial" w:cs="Arial"/>
          <w:sz w:val="24"/>
          <w:szCs w:val="24"/>
        </w:rPr>
        <w:t xml:space="preserve">. </w:t>
      </w:r>
      <w:r w:rsidR="00B57863" w:rsidRPr="007A0A8C">
        <w:rPr>
          <w:rFonts w:ascii="Arial" w:hAnsi="Arial" w:cs="Arial"/>
          <w:sz w:val="24"/>
          <w:szCs w:val="24"/>
        </w:rPr>
        <w:t>En</w:t>
      </w:r>
      <w:r w:rsidR="00B8657E">
        <w:rPr>
          <w:rFonts w:ascii="Arial" w:hAnsi="Arial" w:cs="Arial"/>
          <w:sz w:val="24"/>
          <w:szCs w:val="24"/>
        </w:rPr>
        <w:t xml:space="preserve"> plus de</w:t>
      </w:r>
      <w:r w:rsidR="00B57863" w:rsidRPr="007A0A8C">
        <w:rPr>
          <w:rFonts w:ascii="Arial" w:hAnsi="Arial" w:cs="Arial"/>
          <w:sz w:val="24"/>
          <w:szCs w:val="24"/>
        </w:rPr>
        <w:t xml:space="preserve"> dix ans,</w:t>
      </w:r>
      <w:r w:rsidR="0021657F" w:rsidRPr="007A0A8C">
        <w:rPr>
          <w:rFonts w:ascii="Arial" w:hAnsi="Arial" w:cs="Arial"/>
          <w:sz w:val="24"/>
          <w:szCs w:val="24"/>
        </w:rPr>
        <w:t xml:space="preserve"> 6</w:t>
      </w:r>
      <w:r w:rsidR="00B8657E">
        <w:rPr>
          <w:rFonts w:ascii="Arial" w:hAnsi="Arial" w:cs="Arial"/>
          <w:sz w:val="24"/>
          <w:szCs w:val="24"/>
        </w:rPr>
        <w:t>6</w:t>
      </w:r>
      <w:r w:rsidR="0021657F" w:rsidRPr="007A0A8C">
        <w:rPr>
          <w:rFonts w:ascii="Arial" w:hAnsi="Arial" w:cs="Arial"/>
          <w:sz w:val="24"/>
          <w:szCs w:val="24"/>
        </w:rPr>
        <w:t xml:space="preserve"> travaux de Master pour 6</w:t>
      </w:r>
      <w:r w:rsidR="00E60753">
        <w:rPr>
          <w:rFonts w:ascii="Arial" w:hAnsi="Arial" w:cs="Arial"/>
          <w:sz w:val="24"/>
          <w:szCs w:val="24"/>
        </w:rPr>
        <w:t>7</w:t>
      </w:r>
      <w:r w:rsidR="0021657F" w:rsidRPr="007A0A8C">
        <w:rPr>
          <w:rFonts w:ascii="Arial" w:hAnsi="Arial" w:cs="Arial"/>
          <w:sz w:val="24"/>
          <w:szCs w:val="24"/>
        </w:rPr>
        <w:t xml:space="preserve"> lauréats ont </w:t>
      </w:r>
      <w:r w:rsidR="00BB7F32" w:rsidRPr="007A0A8C">
        <w:rPr>
          <w:rFonts w:ascii="Arial" w:hAnsi="Arial" w:cs="Arial"/>
          <w:sz w:val="24"/>
          <w:szCs w:val="24"/>
        </w:rPr>
        <w:t xml:space="preserve">ainsi </w:t>
      </w:r>
      <w:r w:rsidR="00BA170B" w:rsidRPr="007A0A8C">
        <w:rPr>
          <w:rFonts w:ascii="Arial" w:hAnsi="Arial" w:cs="Arial"/>
          <w:sz w:val="24"/>
          <w:szCs w:val="24"/>
        </w:rPr>
        <w:t>obtenu</w:t>
      </w:r>
      <w:r w:rsidR="00B57863" w:rsidRPr="007A0A8C">
        <w:rPr>
          <w:rFonts w:ascii="Arial" w:hAnsi="Arial" w:cs="Arial"/>
          <w:sz w:val="24"/>
          <w:szCs w:val="24"/>
        </w:rPr>
        <w:t xml:space="preserve"> </w:t>
      </w:r>
      <w:r w:rsidR="00146A2F" w:rsidRPr="007A0A8C">
        <w:rPr>
          <w:rFonts w:ascii="Arial" w:hAnsi="Arial" w:cs="Arial"/>
          <w:sz w:val="24"/>
          <w:szCs w:val="24"/>
        </w:rPr>
        <w:t>cette distinction accompagnée</w:t>
      </w:r>
      <w:r w:rsidR="00BB7F32" w:rsidRPr="007A0A8C">
        <w:rPr>
          <w:rFonts w:ascii="Arial" w:hAnsi="Arial" w:cs="Arial"/>
          <w:sz w:val="24"/>
          <w:szCs w:val="24"/>
        </w:rPr>
        <w:t xml:space="preserve"> d’un prix de 2.500 euros</w:t>
      </w:r>
      <w:r w:rsidR="00EA5490">
        <w:rPr>
          <w:rFonts w:ascii="Arial" w:hAnsi="Arial" w:cs="Arial"/>
          <w:sz w:val="24"/>
          <w:szCs w:val="24"/>
        </w:rPr>
        <w:t xml:space="preserve"> par dossier</w:t>
      </w:r>
      <w:r w:rsidR="00BB7F32" w:rsidRPr="007A0A8C">
        <w:rPr>
          <w:rFonts w:ascii="Arial" w:hAnsi="Arial" w:cs="Arial"/>
          <w:sz w:val="24"/>
          <w:szCs w:val="24"/>
        </w:rPr>
        <w:t xml:space="preserve">. </w:t>
      </w:r>
    </w:p>
    <w:p w14:paraId="76FC5385" w14:textId="0EF512D6" w:rsidR="009343B2" w:rsidRPr="007A0A8C" w:rsidRDefault="008551AE" w:rsidP="007A0A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B57863" w:rsidRPr="007A0A8C">
        <w:rPr>
          <w:rFonts w:ascii="Arial" w:hAnsi="Arial" w:cs="Arial"/>
          <w:sz w:val="24"/>
          <w:szCs w:val="24"/>
        </w:rPr>
        <w:t>n</w:t>
      </w:r>
      <w:r w:rsidR="009343B2" w:rsidRPr="007A0A8C">
        <w:rPr>
          <w:rFonts w:ascii="Arial" w:hAnsi="Arial" w:cs="Arial"/>
          <w:sz w:val="24"/>
          <w:szCs w:val="24"/>
        </w:rPr>
        <w:t xml:space="preserve"> jury indépendant composé d</w:t>
      </w:r>
      <w:r w:rsidR="00926DF8" w:rsidRPr="007A0A8C">
        <w:rPr>
          <w:rFonts w:ascii="Arial" w:hAnsi="Arial" w:cs="Arial"/>
          <w:sz w:val="24"/>
          <w:szCs w:val="24"/>
        </w:rPr>
        <w:t>’</w:t>
      </w:r>
      <w:r w:rsidR="009343B2" w:rsidRPr="007A0A8C">
        <w:rPr>
          <w:rFonts w:ascii="Arial" w:hAnsi="Arial" w:cs="Arial"/>
          <w:sz w:val="24"/>
          <w:szCs w:val="24"/>
        </w:rPr>
        <w:t xml:space="preserve">ingénieurs a </w:t>
      </w:r>
      <w:r w:rsidR="00BB7F32" w:rsidRPr="007A0A8C">
        <w:rPr>
          <w:rFonts w:ascii="Arial" w:hAnsi="Arial" w:cs="Arial"/>
          <w:sz w:val="24"/>
          <w:szCs w:val="24"/>
        </w:rPr>
        <w:t>évalué</w:t>
      </w:r>
      <w:r w:rsidR="00BA170B" w:rsidRPr="007A0A8C">
        <w:rPr>
          <w:rFonts w:ascii="Arial" w:hAnsi="Arial" w:cs="Arial"/>
          <w:sz w:val="24"/>
          <w:szCs w:val="24"/>
        </w:rPr>
        <w:t xml:space="preserve"> </w:t>
      </w:r>
      <w:r w:rsidR="00E60753">
        <w:rPr>
          <w:rFonts w:ascii="Arial" w:hAnsi="Arial" w:cs="Arial"/>
          <w:sz w:val="24"/>
          <w:szCs w:val="24"/>
        </w:rPr>
        <w:t>15</w:t>
      </w:r>
      <w:r w:rsidR="00E60753" w:rsidRPr="007A0A8C">
        <w:rPr>
          <w:rFonts w:ascii="Arial" w:hAnsi="Arial" w:cs="Arial"/>
          <w:sz w:val="24"/>
          <w:szCs w:val="24"/>
        </w:rPr>
        <w:t xml:space="preserve"> </w:t>
      </w:r>
      <w:r w:rsidR="009343B2" w:rsidRPr="007A0A8C">
        <w:rPr>
          <w:rFonts w:ascii="Arial" w:hAnsi="Arial" w:cs="Arial"/>
          <w:sz w:val="24"/>
          <w:szCs w:val="24"/>
        </w:rPr>
        <w:t>candidatures</w:t>
      </w:r>
      <w:r w:rsidR="00B57863" w:rsidRPr="007A0A8C">
        <w:rPr>
          <w:rFonts w:ascii="Arial" w:hAnsi="Arial" w:cs="Arial"/>
          <w:sz w:val="24"/>
          <w:szCs w:val="24"/>
        </w:rPr>
        <w:t xml:space="preserve"> </w:t>
      </w:r>
      <w:r w:rsidR="00BB7F32" w:rsidRPr="007A0A8C">
        <w:rPr>
          <w:rFonts w:ascii="Arial" w:hAnsi="Arial" w:cs="Arial"/>
          <w:sz w:val="24"/>
          <w:szCs w:val="24"/>
        </w:rPr>
        <w:t xml:space="preserve">pour récompenser </w:t>
      </w:r>
      <w:r w:rsidR="009343B2" w:rsidRPr="007A0A8C">
        <w:rPr>
          <w:rFonts w:ascii="Arial" w:hAnsi="Arial" w:cs="Arial"/>
          <w:sz w:val="24"/>
          <w:szCs w:val="24"/>
        </w:rPr>
        <w:t xml:space="preserve">les </w:t>
      </w:r>
      <w:r w:rsidR="00BB7F32" w:rsidRPr="007A0A8C">
        <w:rPr>
          <w:rFonts w:ascii="Arial" w:hAnsi="Arial" w:cs="Arial"/>
          <w:sz w:val="24"/>
          <w:szCs w:val="24"/>
        </w:rPr>
        <w:t xml:space="preserve">6 </w:t>
      </w:r>
      <w:r w:rsidR="00853C96" w:rsidRPr="007A0A8C">
        <w:rPr>
          <w:rFonts w:ascii="Arial" w:hAnsi="Arial" w:cs="Arial"/>
          <w:sz w:val="24"/>
          <w:szCs w:val="24"/>
        </w:rPr>
        <w:t xml:space="preserve">meilleurs </w:t>
      </w:r>
      <w:r w:rsidR="009343B2" w:rsidRPr="007A0A8C">
        <w:rPr>
          <w:rFonts w:ascii="Arial" w:hAnsi="Arial" w:cs="Arial"/>
          <w:sz w:val="24"/>
          <w:szCs w:val="24"/>
        </w:rPr>
        <w:t>travaux</w:t>
      </w:r>
      <w:r w:rsidR="00E6570F" w:rsidRPr="007A0A8C">
        <w:rPr>
          <w:rFonts w:ascii="Arial" w:hAnsi="Arial" w:cs="Arial"/>
          <w:sz w:val="24"/>
          <w:szCs w:val="24"/>
        </w:rPr>
        <w:t xml:space="preserve"> de fin</w:t>
      </w:r>
      <w:r w:rsidR="009343B2" w:rsidRPr="007A0A8C">
        <w:rPr>
          <w:rFonts w:ascii="Arial" w:hAnsi="Arial" w:cs="Arial"/>
          <w:sz w:val="24"/>
          <w:szCs w:val="24"/>
        </w:rPr>
        <w:t xml:space="preserve"> d’études</w:t>
      </w:r>
      <w:r w:rsidR="00926DF8" w:rsidRPr="007A0A8C">
        <w:rPr>
          <w:rFonts w:ascii="Arial" w:hAnsi="Arial" w:cs="Arial"/>
          <w:sz w:val="24"/>
          <w:szCs w:val="24"/>
        </w:rPr>
        <w:t>.</w:t>
      </w:r>
    </w:p>
    <w:p w14:paraId="378A6240" w14:textId="6AE058F5" w:rsidR="00146A2F" w:rsidRDefault="00464A9D" w:rsidP="007A0A8C">
      <w:pPr>
        <w:pStyle w:val="Pa1"/>
        <w:spacing w:line="276" w:lineRule="auto"/>
        <w:jc w:val="both"/>
        <w:rPr>
          <w:rFonts w:ascii="Arial" w:hAnsi="Arial" w:cs="Arial"/>
          <w:lang w:val="fr-FR"/>
        </w:rPr>
      </w:pPr>
      <w:r w:rsidRPr="007A0A8C">
        <w:rPr>
          <w:rFonts w:ascii="Arial" w:hAnsi="Arial" w:cs="Arial"/>
          <w:lang w:val="fr-FR"/>
        </w:rPr>
        <w:t xml:space="preserve">La </w:t>
      </w:r>
      <w:r w:rsidR="00061864" w:rsidRPr="007A0A8C">
        <w:rPr>
          <w:rFonts w:ascii="Arial" w:hAnsi="Arial" w:cs="Arial"/>
          <w:lang w:val="fr-FR"/>
        </w:rPr>
        <w:t>remise des prix a eu lieu</w:t>
      </w:r>
      <w:r w:rsidR="00AD5A74" w:rsidRPr="007A0A8C">
        <w:rPr>
          <w:rFonts w:ascii="Arial" w:hAnsi="Arial" w:cs="Arial"/>
          <w:lang w:val="fr-FR"/>
        </w:rPr>
        <w:t xml:space="preserve"> en la présence de</w:t>
      </w:r>
      <w:r w:rsidR="001E09E6" w:rsidRPr="007A0A8C">
        <w:rPr>
          <w:rFonts w:ascii="Arial" w:hAnsi="Arial" w:cs="Arial"/>
          <w:lang w:val="fr-FR"/>
        </w:rPr>
        <w:t xml:space="preserve"> </w:t>
      </w:r>
      <w:r w:rsidR="00F0515F" w:rsidRPr="007A0A8C">
        <w:rPr>
          <w:rFonts w:ascii="Arial" w:hAnsi="Arial" w:cs="Arial"/>
          <w:lang w:val="fr-FR"/>
        </w:rPr>
        <w:t>Jean Lucius (Président de la Fondation Enovos)</w:t>
      </w:r>
      <w:r w:rsidR="00392DF6">
        <w:rPr>
          <w:rFonts w:ascii="Arial" w:hAnsi="Arial" w:cs="Arial"/>
          <w:lang w:val="fr-FR"/>
        </w:rPr>
        <w:t>,</w:t>
      </w:r>
      <w:r w:rsidR="00F0515F" w:rsidRPr="007A0A8C">
        <w:rPr>
          <w:rFonts w:ascii="Arial" w:hAnsi="Arial" w:cs="Arial"/>
          <w:lang w:val="fr-FR"/>
        </w:rPr>
        <w:t xml:space="preserve"> Erik von Scholz</w:t>
      </w:r>
      <w:r w:rsidR="009C687C" w:rsidRPr="007A0A8C">
        <w:rPr>
          <w:rFonts w:ascii="Arial" w:hAnsi="Arial" w:cs="Arial"/>
          <w:lang w:val="fr-FR"/>
        </w:rPr>
        <w:t xml:space="preserve"> (</w:t>
      </w:r>
      <w:r w:rsidR="00926DF8" w:rsidRPr="007A0A8C">
        <w:rPr>
          <w:rFonts w:ascii="Arial" w:hAnsi="Arial" w:cs="Arial"/>
          <w:lang w:val="fr-FR"/>
        </w:rPr>
        <w:t>CEO</w:t>
      </w:r>
      <w:r w:rsidR="00781730" w:rsidRPr="007A0A8C">
        <w:rPr>
          <w:rFonts w:ascii="Arial" w:hAnsi="Arial" w:cs="Arial"/>
          <w:lang w:val="fr-FR"/>
        </w:rPr>
        <w:t xml:space="preserve"> </w:t>
      </w:r>
      <w:r w:rsidR="00330B48" w:rsidRPr="007A0A8C">
        <w:rPr>
          <w:rFonts w:ascii="Arial" w:hAnsi="Arial" w:cs="Arial"/>
          <w:lang w:val="fr-FR"/>
        </w:rPr>
        <w:t>d’Enovos</w:t>
      </w:r>
      <w:r w:rsidR="001F0648" w:rsidRPr="007A0A8C">
        <w:rPr>
          <w:rFonts w:ascii="Arial" w:hAnsi="Arial" w:cs="Arial"/>
          <w:lang w:val="fr-FR"/>
        </w:rPr>
        <w:t xml:space="preserve"> Luxembourg</w:t>
      </w:r>
      <w:r w:rsidR="00BA0734" w:rsidRPr="007A0A8C">
        <w:rPr>
          <w:rFonts w:ascii="Arial" w:hAnsi="Arial" w:cs="Arial"/>
          <w:lang w:val="fr-FR"/>
        </w:rPr>
        <w:t xml:space="preserve">), </w:t>
      </w:r>
      <w:r w:rsidR="00626AC1">
        <w:rPr>
          <w:rFonts w:ascii="Arial" w:hAnsi="Arial" w:cs="Arial"/>
          <w:lang w:val="fr-FR"/>
        </w:rPr>
        <w:t>Chr</w:t>
      </w:r>
      <w:r w:rsidR="00550050">
        <w:rPr>
          <w:rFonts w:ascii="Arial" w:hAnsi="Arial" w:cs="Arial"/>
          <w:lang w:val="fr-FR"/>
        </w:rPr>
        <w:t>i</w:t>
      </w:r>
      <w:r w:rsidR="00626AC1">
        <w:rPr>
          <w:rFonts w:ascii="Arial" w:hAnsi="Arial" w:cs="Arial"/>
          <w:lang w:val="fr-FR"/>
        </w:rPr>
        <w:t xml:space="preserve">stian </w:t>
      </w:r>
      <w:proofErr w:type="spellStart"/>
      <w:r w:rsidR="00626AC1">
        <w:rPr>
          <w:rFonts w:ascii="Arial" w:hAnsi="Arial" w:cs="Arial"/>
          <w:lang w:val="fr-FR"/>
        </w:rPr>
        <w:t>Zeyen</w:t>
      </w:r>
      <w:proofErr w:type="spellEnd"/>
      <w:r w:rsidR="00626AC1">
        <w:rPr>
          <w:rFonts w:ascii="Arial" w:hAnsi="Arial" w:cs="Arial"/>
          <w:lang w:val="fr-FR"/>
        </w:rPr>
        <w:t xml:space="preserve"> (Ingénieurs et Scientifiques du Luxembourg)</w:t>
      </w:r>
      <w:r w:rsidR="00F0515F" w:rsidRPr="007A0A8C">
        <w:rPr>
          <w:rFonts w:ascii="Arial" w:hAnsi="Arial" w:cs="Arial"/>
          <w:lang w:val="fr-FR"/>
        </w:rPr>
        <w:t xml:space="preserve">, </w:t>
      </w:r>
      <w:r w:rsidR="00626AC1">
        <w:rPr>
          <w:rFonts w:ascii="Arial" w:hAnsi="Arial" w:cs="Arial"/>
          <w:lang w:val="fr-FR"/>
        </w:rPr>
        <w:t xml:space="preserve">Lisa </w:t>
      </w:r>
      <w:proofErr w:type="spellStart"/>
      <w:r w:rsidR="00626AC1">
        <w:rPr>
          <w:rFonts w:ascii="Arial" w:hAnsi="Arial" w:cs="Arial"/>
          <w:lang w:val="fr-FR"/>
        </w:rPr>
        <w:t>Schweig</w:t>
      </w:r>
      <w:proofErr w:type="spellEnd"/>
      <w:r w:rsidR="00626AC1" w:rsidRPr="007A0A8C">
        <w:rPr>
          <w:rFonts w:ascii="Arial" w:hAnsi="Arial" w:cs="Arial"/>
          <w:lang w:val="fr-FR"/>
        </w:rPr>
        <w:t xml:space="preserve"> </w:t>
      </w:r>
      <w:r w:rsidR="00781730" w:rsidRPr="007A0A8C">
        <w:rPr>
          <w:rFonts w:ascii="Arial" w:hAnsi="Arial" w:cs="Arial"/>
          <w:lang w:val="fr-FR"/>
        </w:rPr>
        <w:t>(</w:t>
      </w:r>
      <w:r w:rsidR="005A6709" w:rsidRPr="007A0A8C">
        <w:rPr>
          <w:rFonts w:ascii="Arial" w:hAnsi="Arial" w:cs="Arial"/>
          <w:lang w:val="fr-FR"/>
        </w:rPr>
        <w:t>P</w:t>
      </w:r>
      <w:r w:rsidR="008808A3" w:rsidRPr="007A0A8C">
        <w:rPr>
          <w:rFonts w:ascii="Arial" w:hAnsi="Arial" w:cs="Arial"/>
          <w:lang w:val="fr-FR"/>
        </w:rPr>
        <w:t>résident</w:t>
      </w:r>
      <w:r w:rsidR="00626AC1">
        <w:rPr>
          <w:rFonts w:ascii="Arial" w:hAnsi="Arial" w:cs="Arial"/>
          <w:lang w:val="fr-FR"/>
        </w:rPr>
        <w:t>e</w:t>
      </w:r>
      <w:r w:rsidR="008808A3" w:rsidRPr="007A0A8C">
        <w:rPr>
          <w:rFonts w:ascii="Arial" w:hAnsi="Arial" w:cs="Arial"/>
          <w:lang w:val="fr-FR"/>
        </w:rPr>
        <w:t xml:space="preserve"> </w:t>
      </w:r>
      <w:r w:rsidR="00781730" w:rsidRPr="007A0A8C">
        <w:rPr>
          <w:rFonts w:ascii="Arial" w:hAnsi="Arial" w:cs="Arial"/>
          <w:lang w:val="fr-FR"/>
        </w:rPr>
        <w:t>de l’ANEIL</w:t>
      </w:r>
      <w:r w:rsidR="00F0515F" w:rsidRPr="007A0A8C">
        <w:rPr>
          <w:rFonts w:ascii="Arial" w:hAnsi="Arial" w:cs="Arial"/>
          <w:lang w:val="fr-FR"/>
        </w:rPr>
        <w:t>)</w:t>
      </w:r>
      <w:r w:rsidRPr="007A0A8C">
        <w:rPr>
          <w:rFonts w:ascii="Arial" w:hAnsi="Arial" w:cs="Arial"/>
          <w:lang w:val="fr-FR"/>
        </w:rPr>
        <w:t xml:space="preserve">, </w:t>
      </w:r>
      <w:r w:rsidR="001136CD">
        <w:rPr>
          <w:rFonts w:ascii="Arial" w:hAnsi="Arial" w:cs="Arial"/>
          <w:lang w:val="fr-FR"/>
        </w:rPr>
        <w:t xml:space="preserve">Prof. </w:t>
      </w:r>
      <w:r w:rsidR="004A41D7">
        <w:rPr>
          <w:rFonts w:ascii="Arial" w:hAnsi="Arial" w:cs="Arial"/>
          <w:bCs/>
          <w:lang w:val="fr-FR"/>
        </w:rPr>
        <w:t>Aline Muller</w:t>
      </w:r>
      <w:r w:rsidRPr="007A0A8C">
        <w:rPr>
          <w:rFonts w:ascii="Arial" w:hAnsi="Arial" w:cs="Arial"/>
          <w:bCs/>
          <w:lang w:val="fr-FR"/>
        </w:rPr>
        <w:t xml:space="preserve"> (</w:t>
      </w:r>
      <w:r w:rsidR="00626AC1">
        <w:rPr>
          <w:rFonts w:ascii="Arial" w:hAnsi="Arial" w:cs="Arial"/>
          <w:bCs/>
          <w:lang w:val="fr-FR"/>
        </w:rPr>
        <w:t xml:space="preserve">CEO du Luxembourg Institute of </w:t>
      </w:r>
      <w:proofErr w:type="spellStart"/>
      <w:r w:rsidR="00626AC1">
        <w:rPr>
          <w:rFonts w:ascii="Arial" w:hAnsi="Arial" w:cs="Arial"/>
          <w:bCs/>
          <w:lang w:val="fr-FR"/>
        </w:rPr>
        <w:t>Socio-Economic</w:t>
      </w:r>
      <w:proofErr w:type="spellEnd"/>
      <w:r w:rsidR="00626AC1">
        <w:rPr>
          <w:rFonts w:ascii="Arial" w:hAnsi="Arial" w:cs="Arial"/>
          <w:bCs/>
          <w:lang w:val="fr-FR"/>
        </w:rPr>
        <w:t xml:space="preserve"> </w:t>
      </w:r>
      <w:proofErr w:type="spellStart"/>
      <w:r w:rsidR="00626AC1">
        <w:rPr>
          <w:rFonts w:ascii="Arial" w:hAnsi="Arial" w:cs="Arial"/>
          <w:bCs/>
          <w:lang w:val="fr-FR"/>
        </w:rPr>
        <w:t>Research</w:t>
      </w:r>
      <w:proofErr w:type="spellEnd"/>
      <w:r w:rsidRPr="007A0A8C">
        <w:rPr>
          <w:rFonts w:ascii="Arial" w:hAnsi="Arial" w:cs="Arial"/>
          <w:bCs/>
          <w:lang w:val="fr-FR"/>
        </w:rPr>
        <w:t>)</w:t>
      </w:r>
      <w:r w:rsidR="00F0515F" w:rsidRPr="007A0A8C">
        <w:rPr>
          <w:rFonts w:ascii="Arial" w:hAnsi="Arial" w:cs="Arial"/>
          <w:lang w:val="fr-FR"/>
        </w:rPr>
        <w:t xml:space="preserve"> </w:t>
      </w:r>
      <w:r w:rsidR="003B20B7" w:rsidRPr="007A0A8C">
        <w:rPr>
          <w:rFonts w:ascii="Arial" w:hAnsi="Arial" w:cs="Arial"/>
          <w:lang w:val="fr-FR"/>
        </w:rPr>
        <w:t xml:space="preserve">ainsi </w:t>
      </w:r>
      <w:r w:rsidR="002E58B1" w:rsidRPr="007A0A8C">
        <w:rPr>
          <w:rFonts w:ascii="Arial" w:hAnsi="Arial" w:cs="Arial"/>
          <w:lang w:val="fr-FR"/>
        </w:rPr>
        <w:t xml:space="preserve">que </w:t>
      </w:r>
      <w:r w:rsidR="00BA170B" w:rsidRPr="007A0A8C">
        <w:rPr>
          <w:rFonts w:ascii="Arial" w:hAnsi="Arial" w:cs="Arial"/>
          <w:lang w:val="fr-FR"/>
        </w:rPr>
        <w:t xml:space="preserve">Michel </w:t>
      </w:r>
      <w:proofErr w:type="spellStart"/>
      <w:r w:rsidR="00BA170B" w:rsidRPr="007A0A8C">
        <w:rPr>
          <w:rFonts w:ascii="Arial" w:hAnsi="Arial" w:cs="Arial"/>
          <w:lang w:val="fr-FR"/>
        </w:rPr>
        <w:t>Pundel</w:t>
      </w:r>
      <w:proofErr w:type="spellEnd"/>
      <w:r w:rsidR="001F3581" w:rsidRPr="007A0A8C">
        <w:rPr>
          <w:rFonts w:ascii="Arial" w:hAnsi="Arial" w:cs="Arial"/>
          <w:lang w:val="fr-FR"/>
        </w:rPr>
        <w:t xml:space="preserve"> (</w:t>
      </w:r>
      <w:r w:rsidR="005A6709" w:rsidRPr="007A0A8C">
        <w:rPr>
          <w:rFonts w:ascii="Arial" w:hAnsi="Arial" w:cs="Arial"/>
          <w:lang w:val="fr-FR"/>
        </w:rPr>
        <w:t>P</w:t>
      </w:r>
      <w:r w:rsidR="001F3581" w:rsidRPr="007A0A8C">
        <w:rPr>
          <w:rFonts w:ascii="Arial" w:hAnsi="Arial" w:cs="Arial"/>
          <w:lang w:val="fr-FR"/>
        </w:rPr>
        <w:t>résident du jury)</w:t>
      </w:r>
      <w:r w:rsidR="00AD5A74" w:rsidRPr="007A0A8C">
        <w:rPr>
          <w:rFonts w:ascii="Arial" w:hAnsi="Arial" w:cs="Arial"/>
          <w:lang w:val="fr-FR"/>
        </w:rPr>
        <w:t>.</w:t>
      </w:r>
      <w:r w:rsidR="001F3581" w:rsidRPr="007A0A8C">
        <w:rPr>
          <w:rFonts w:ascii="Arial" w:hAnsi="Arial" w:cs="Arial"/>
          <w:lang w:val="fr-FR"/>
        </w:rPr>
        <w:t xml:space="preserve"> </w:t>
      </w:r>
    </w:p>
    <w:p w14:paraId="64C12044" w14:textId="77777777" w:rsidR="00F912AE" w:rsidRPr="00F912AE" w:rsidRDefault="00F912AE" w:rsidP="00F912AE">
      <w:pPr>
        <w:rPr>
          <w:lang w:val="fr-FR" w:eastAsia="en-US"/>
        </w:rPr>
      </w:pPr>
    </w:p>
    <w:p w14:paraId="69AE88BF" w14:textId="77777777" w:rsidR="002E17E5" w:rsidRPr="002E17E5" w:rsidRDefault="002E17E5" w:rsidP="002E17E5">
      <w:pPr>
        <w:rPr>
          <w:lang w:val="fr-FR" w:eastAsia="en-US"/>
        </w:rPr>
      </w:pPr>
    </w:p>
    <w:p w14:paraId="539A56C1" w14:textId="52E80A1D" w:rsidR="00AD5A74" w:rsidRPr="007A0A8C" w:rsidRDefault="00AD5A74" w:rsidP="007A0A8C">
      <w:pPr>
        <w:rPr>
          <w:rFonts w:ascii="Arial" w:hAnsi="Arial" w:cs="Arial"/>
          <w:sz w:val="24"/>
          <w:szCs w:val="24"/>
          <w:lang w:val="fr-FR"/>
        </w:rPr>
      </w:pPr>
    </w:p>
    <w:p w14:paraId="3C02EC10" w14:textId="77777777" w:rsidR="00626AC1" w:rsidRPr="001136CD" w:rsidRDefault="00626AC1" w:rsidP="007A0A8C">
      <w:pPr>
        <w:spacing w:after="0"/>
        <w:rPr>
          <w:rFonts w:ascii="Arial" w:hAnsi="Arial" w:cs="Arial"/>
          <w:b/>
          <w:sz w:val="28"/>
          <w:szCs w:val="28"/>
          <w:u w:val="single"/>
          <w:lang w:val="fr-CH"/>
        </w:rPr>
      </w:pPr>
    </w:p>
    <w:p w14:paraId="0D37EB5A" w14:textId="77777777" w:rsidR="00626AC1" w:rsidRPr="001136CD" w:rsidRDefault="00626AC1" w:rsidP="007A0A8C">
      <w:pPr>
        <w:spacing w:after="0"/>
        <w:rPr>
          <w:rFonts w:ascii="Arial" w:hAnsi="Arial" w:cs="Arial"/>
          <w:b/>
          <w:sz w:val="28"/>
          <w:szCs w:val="28"/>
          <w:u w:val="single"/>
          <w:lang w:val="fr-CH"/>
        </w:rPr>
      </w:pPr>
    </w:p>
    <w:p w14:paraId="0D34586F" w14:textId="5726F954" w:rsidR="00A76E23" w:rsidRPr="007638AD" w:rsidRDefault="00A76E23" w:rsidP="007A0A8C">
      <w:pPr>
        <w:spacing w:after="0"/>
        <w:rPr>
          <w:rFonts w:ascii="Arial" w:hAnsi="Arial" w:cs="Arial"/>
          <w:b/>
          <w:sz w:val="28"/>
          <w:szCs w:val="28"/>
          <w:u w:val="single"/>
          <w:lang w:val="en-GB"/>
        </w:rPr>
      </w:pPr>
      <w:r w:rsidRPr="007638AD">
        <w:rPr>
          <w:rFonts w:ascii="Arial" w:hAnsi="Arial" w:cs="Arial"/>
          <w:b/>
          <w:sz w:val="28"/>
          <w:szCs w:val="28"/>
          <w:u w:val="single"/>
          <w:lang w:val="en-GB"/>
        </w:rPr>
        <w:t xml:space="preserve">Les </w:t>
      </w:r>
      <w:proofErr w:type="spellStart"/>
      <w:r w:rsidRPr="007638AD">
        <w:rPr>
          <w:rFonts w:ascii="Arial" w:hAnsi="Arial" w:cs="Arial"/>
          <w:b/>
          <w:sz w:val="28"/>
          <w:szCs w:val="28"/>
          <w:u w:val="single"/>
          <w:lang w:val="en-GB"/>
        </w:rPr>
        <w:t>lauréats</w:t>
      </w:r>
      <w:proofErr w:type="spellEnd"/>
      <w:r w:rsidRPr="007638AD">
        <w:rPr>
          <w:rFonts w:ascii="Arial" w:hAnsi="Arial" w:cs="Arial"/>
          <w:b/>
          <w:sz w:val="28"/>
          <w:szCs w:val="28"/>
          <w:u w:val="single"/>
          <w:lang w:val="en-GB"/>
        </w:rPr>
        <w:t xml:space="preserve"> 20</w:t>
      </w:r>
      <w:r w:rsidR="00F0515F" w:rsidRPr="007638AD">
        <w:rPr>
          <w:rFonts w:ascii="Arial" w:hAnsi="Arial" w:cs="Arial"/>
          <w:b/>
          <w:sz w:val="28"/>
          <w:szCs w:val="28"/>
          <w:u w:val="single"/>
          <w:lang w:val="en-GB"/>
        </w:rPr>
        <w:t>2</w:t>
      </w:r>
      <w:r w:rsidR="001D2E57" w:rsidRPr="007638AD">
        <w:rPr>
          <w:rFonts w:ascii="Arial" w:hAnsi="Arial" w:cs="Arial"/>
          <w:b/>
          <w:sz w:val="28"/>
          <w:szCs w:val="28"/>
          <w:u w:val="single"/>
          <w:lang w:val="en-GB"/>
        </w:rPr>
        <w:t>2</w:t>
      </w:r>
      <w:r w:rsidRPr="007638AD">
        <w:rPr>
          <w:rFonts w:ascii="Arial" w:hAnsi="Arial" w:cs="Arial"/>
          <w:b/>
          <w:sz w:val="28"/>
          <w:szCs w:val="28"/>
          <w:u w:val="single"/>
          <w:lang w:val="en-GB"/>
        </w:rPr>
        <w:t>:</w:t>
      </w:r>
    </w:p>
    <w:p w14:paraId="14123C80" w14:textId="77777777" w:rsidR="00AF296C" w:rsidRPr="007638AD" w:rsidRDefault="00AF296C" w:rsidP="007A0A8C">
      <w:pPr>
        <w:spacing w:after="0"/>
        <w:rPr>
          <w:rFonts w:ascii="Arial" w:hAnsi="Arial" w:cs="Arial"/>
          <w:b/>
          <w:i/>
          <w:sz w:val="24"/>
          <w:szCs w:val="24"/>
          <w:lang w:val="en-GB"/>
        </w:rPr>
      </w:pPr>
    </w:p>
    <w:p w14:paraId="1650E786" w14:textId="77777777" w:rsidR="00F0339E" w:rsidRPr="007638AD" w:rsidRDefault="00570715" w:rsidP="007A0A8C">
      <w:pPr>
        <w:spacing w:after="0"/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</w:pPr>
      <w:r w:rsidRPr="007638A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GB" w:eastAsia="en-GB"/>
        </w:rPr>
        <w:t>Michel Paulus</w:t>
      </w:r>
      <w:r w:rsidR="00022907" w:rsidRPr="007638A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GB" w:eastAsia="en-GB"/>
        </w:rPr>
        <w:t>:</w:t>
      </w:r>
      <w:r w:rsidR="00022907" w:rsidRPr="007638A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 xml:space="preserve"> </w:t>
      </w:r>
      <w:r w:rsidR="00F0339E" w:rsidRPr="007638A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 xml:space="preserve">Hydrogen technology in the energy transition and sector coupling – Feasibility study based on a gas grid of </w:t>
      </w:r>
      <w:proofErr w:type="spellStart"/>
      <w:r w:rsidR="00F0339E" w:rsidRPr="007638A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energis-Netzgesellschaft</w:t>
      </w:r>
      <w:proofErr w:type="spellEnd"/>
      <w:r w:rsidR="00F0339E" w:rsidRPr="007638A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F0339E" w:rsidRPr="007638A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mbH</w:t>
      </w:r>
      <w:proofErr w:type="spellEnd"/>
    </w:p>
    <w:p w14:paraId="152B7DCC" w14:textId="3BC19834" w:rsidR="00590936" w:rsidRPr="00590936" w:rsidRDefault="009A4F0D" w:rsidP="00590936">
      <w:pPr>
        <w:spacing w:after="0"/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</w:pPr>
      <w:r w:rsidRPr="005909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GB" w:eastAsia="en-GB"/>
        </w:rPr>
        <w:t>Matthieu</w:t>
      </w:r>
      <w:r w:rsidR="00A56AF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5909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GB" w:eastAsia="en-GB"/>
        </w:rPr>
        <w:t>Assa</w:t>
      </w:r>
      <w:proofErr w:type="spellEnd"/>
      <w:r w:rsidR="00022907" w:rsidRPr="005909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GB" w:eastAsia="en-GB"/>
        </w:rPr>
        <w:t>:</w:t>
      </w:r>
      <w:r w:rsidR="00022907" w:rsidRPr="00590936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 xml:space="preserve"> </w:t>
      </w:r>
      <w:r w:rsidR="00590936" w:rsidRPr="00590936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Real-time task identification in manual</w:t>
      </w:r>
      <w:r w:rsidR="00590936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 xml:space="preserve"> </w:t>
      </w:r>
      <w:r w:rsidR="00590936" w:rsidRPr="00590936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 xml:space="preserve">assembly steps using neural </w:t>
      </w:r>
      <w:r w:rsidR="00550050" w:rsidRPr="00590936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network-based</w:t>
      </w:r>
      <w:r w:rsidR="00590936" w:rsidRPr="00590936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 xml:space="preserve"> object detection</w:t>
      </w:r>
    </w:p>
    <w:p w14:paraId="65CFE0AE" w14:textId="260492BA" w:rsidR="00136956" w:rsidRDefault="002F4460" w:rsidP="007A0A8C">
      <w:pPr>
        <w:spacing w:after="0"/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</w:pPr>
      <w:r w:rsidRPr="0013695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GB" w:eastAsia="en-GB"/>
        </w:rPr>
        <w:t>Laurent André</w:t>
      </w:r>
      <w:r w:rsidR="00022907" w:rsidRPr="0013695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GB" w:eastAsia="en-GB"/>
        </w:rPr>
        <w:t>:</w:t>
      </w:r>
      <w:r w:rsidR="00022907" w:rsidRPr="00136956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 xml:space="preserve"> </w:t>
      </w:r>
      <w:r w:rsidR="00136956" w:rsidRPr="00136956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Prediction of unsteady flow using physics-informed deep learning methods</w:t>
      </w:r>
    </w:p>
    <w:p w14:paraId="58B76997" w14:textId="0CF8DDA2" w:rsidR="00EC71BF" w:rsidRDefault="00136956" w:rsidP="007A0A8C">
      <w:pPr>
        <w:spacing w:after="0"/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</w:pPr>
      <w:r w:rsidRPr="0013695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GB" w:eastAsia="en-GB"/>
        </w:rPr>
        <w:t xml:space="preserve">Axel </w:t>
      </w:r>
      <w:proofErr w:type="spellStart"/>
      <w:r w:rsidRPr="0013695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GB" w:eastAsia="en-GB"/>
        </w:rPr>
        <w:t>Diriken</w:t>
      </w:r>
      <w:proofErr w:type="spellEnd"/>
      <w:r w:rsidR="00022907" w:rsidRPr="007A0A8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GB" w:eastAsia="en-GB"/>
        </w:rPr>
        <w:t>:</w:t>
      </w:r>
      <w:r w:rsidR="00022907" w:rsidRPr="007A0A8C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 xml:space="preserve"> </w:t>
      </w:r>
      <w:r w:rsidR="00EC71BF" w:rsidRPr="00EC71BF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 xml:space="preserve">Integration of the SMR Technology into the Belgian Energy Mix: </w:t>
      </w:r>
      <w:r w:rsidR="00550050" w:rsidRPr="00EC71BF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A</w:t>
      </w:r>
      <w:r w:rsidR="00EC71BF" w:rsidRPr="00EC71BF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 xml:space="preserve"> Cost Optimisation Approach</w:t>
      </w:r>
    </w:p>
    <w:p w14:paraId="19F71D5C" w14:textId="77777777" w:rsidR="00CA719E" w:rsidRPr="007638AD" w:rsidRDefault="00E509AA" w:rsidP="007A0A8C">
      <w:pPr>
        <w:spacing w:after="0"/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</w:pPr>
      <w:r w:rsidRPr="007638A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GB" w:eastAsia="en-GB"/>
        </w:rPr>
        <w:t>Andreia Alves</w:t>
      </w:r>
      <w:r w:rsidR="00022907" w:rsidRPr="007638A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GB" w:eastAsia="en-GB"/>
        </w:rPr>
        <w:t>:</w:t>
      </w:r>
      <w:r w:rsidR="00022907" w:rsidRPr="007638A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 xml:space="preserve"> </w:t>
      </w:r>
      <w:r w:rsidR="00CA719E" w:rsidRPr="007638A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Development of a standardized methodology for the systematic, effect-related investigation of photocatalysts</w:t>
      </w:r>
    </w:p>
    <w:p w14:paraId="5B9982BD" w14:textId="743EE01C" w:rsidR="00E5382F" w:rsidRPr="0022524A" w:rsidRDefault="00E57DCE" w:rsidP="007A0A8C">
      <w:pPr>
        <w:spacing w:after="0"/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</w:pPr>
      <w:r w:rsidRPr="0022524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GB" w:eastAsia="en-GB"/>
        </w:rPr>
        <w:t xml:space="preserve">Thomas </w:t>
      </w:r>
      <w:proofErr w:type="spellStart"/>
      <w:r w:rsidRPr="0022524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GB" w:eastAsia="en-GB"/>
        </w:rPr>
        <w:t>Weyland</w:t>
      </w:r>
      <w:proofErr w:type="spellEnd"/>
      <w:r w:rsidR="00022907" w:rsidRPr="0022524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GB" w:eastAsia="en-GB"/>
        </w:rPr>
        <w:t>:</w:t>
      </w:r>
      <w:r w:rsidR="00022907" w:rsidRPr="0022524A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 xml:space="preserve"> </w:t>
      </w:r>
      <w:r w:rsidR="0022524A" w:rsidRPr="0022524A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Performance analysis of 5G mobile networks as illuminator of opportunity for passive radar</w:t>
      </w:r>
    </w:p>
    <w:p w14:paraId="2BC9A33C" w14:textId="77777777" w:rsidR="007A0A8C" w:rsidRPr="0022524A" w:rsidRDefault="007A0A8C" w:rsidP="007A0A8C">
      <w:pPr>
        <w:spacing w:after="0"/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</w:pPr>
    </w:p>
    <w:p w14:paraId="66DD0A78" w14:textId="4064BB68" w:rsidR="00781730" w:rsidRPr="001136CD" w:rsidRDefault="00781730" w:rsidP="007A0A8C">
      <w:pPr>
        <w:spacing w:after="0"/>
        <w:jc w:val="right"/>
        <w:rPr>
          <w:rFonts w:ascii="Arial" w:hAnsi="Arial" w:cs="Arial"/>
          <w:sz w:val="24"/>
          <w:szCs w:val="24"/>
          <w:lang w:val="en-GB"/>
        </w:rPr>
      </w:pPr>
      <w:r w:rsidRPr="001136CD">
        <w:rPr>
          <w:rFonts w:ascii="Arial" w:hAnsi="Arial" w:cs="Arial"/>
          <w:sz w:val="24"/>
          <w:szCs w:val="24"/>
          <w:lang w:val="en-GB"/>
        </w:rPr>
        <w:t xml:space="preserve">Luxembourg, le </w:t>
      </w:r>
      <w:r w:rsidR="002E17E5" w:rsidRPr="001136CD">
        <w:rPr>
          <w:rFonts w:ascii="Arial" w:hAnsi="Arial" w:cs="Arial"/>
          <w:sz w:val="24"/>
          <w:szCs w:val="24"/>
          <w:lang w:val="en-GB"/>
        </w:rPr>
        <w:t>28</w:t>
      </w:r>
      <w:r w:rsidR="00146A2F" w:rsidRPr="001136CD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46A2F" w:rsidRPr="001136CD">
        <w:rPr>
          <w:rFonts w:ascii="Arial" w:hAnsi="Arial" w:cs="Arial"/>
          <w:sz w:val="24"/>
          <w:szCs w:val="24"/>
          <w:lang w:val="en-GB"/>
        </w:rPr>
        <w:t>octobre</w:t>
      </w:r>
      <w:proofErr w:type="spellEnd"/>
      <w:r w:rsidR="00146A2F" w:rsidRPr="001136CD">
        <w:rPr>
          <w:rFonts w:ascii="Arial" w:hAnsi="Arial" w:cs="Arial"/>
          <w:sz w:val="24"/>
          <w:szCs w:val="24"/>
          <w:lang w:val="en-GB"/>
        </w:rPr>
        <w:t xml:space="preserve"> 202</w:t>
      </w:r>
      <w:r w:rsidR="002E17E5" w:rsidRPr="001136CD">
        <w:rPr>
          <w:rFonts w:ascii="Arial" w:hAnsi="Arial" w:cs="Arial"/>
          <w:sz w:val="24"/>
          <w:szCs w:val="24"/>
          <w:lang w:val="en-GB"/>
        </w:rPr>
        <w:t>2</w:t>
      </w:r>
    </w:p>
    <w:p w14:paraId="65B5BCF8" w14:textId="425B420E" w:rsidR="00781730" w:rsidRPr="001136CD" w:rsidRDefault="00781730" w:rsidP="005963E0">
      <w:pPr>
        <w:jc w:val="left"/>
        <w:rPr>
          <w:rFonts w:ascii="Arial" w:eastAsia="Times New Roman" w:hAnsi="Arial" w:cs="Arial"/>
          <w:sz w:val="22"/>
          <w:szCs w:val="22"/>
          <w:lang w:val="en-GB"/>
        </w:rPr>
      </w:pPr>
      <w:proofErr w:type="spellStart"/>
      <w:r w:rsidRPr="001136CD">
        <w:rPr>
          <w:rFonts w:ascii="Arial" w:hAnsi="Arial" w:cs="Arial"/>
          <w:b/>
          <w:sz w:val="22"/>
          <w:szCs w:val="22"/>
          <w:u w:val="single"/>
          <w:lang w:val="en-GB"/>
        </w:rPr>
        <w:t>Membres</w:t>
      </w:r>
      <w:proofErr w:type="spellEnd"/>
      <w:r w:rsidRPr="001136CD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du </w:t>
      </w:r>
      <w:proofErr w:type="gramStart"/>
      <w:r w:rsidRPr="001136CD">
        <w:rPr>
          <w:rFonts w:ascii="Arial" w:hAnsi="Arial" w:cs="Arial"/>
          <w:b/>
          <w:sz w:val="22"/>
          <w:szCs w:val="22"/>
          <w:u w:val="single"/>
          <w:lang w:val="en-GB"/>
        </w:rPr>
        <w:t>jury</w:t>
      </w:r>
      <w:r w:rsidR="008974AA" w:rsidRPr="001136C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1136CD">
        <w:rPr>
          <w:rFonts w:ascii="Arial" w:hAnsi="Arial" w:cs="Arial"/>
          <w:b/>
          <w:sz w:val="22"/>
          <w:szCs w:val="22"/>
          <w:lang w:val="en-GB"/>
        </w:rPr>
        <w:t>:</w:t>
      </w:r>
      <w:proofErr w:type="gramEnd"/>
      <w:r w:rsidR="001228D8" w:rsidRPr="001136CD">
        <w:rPr>
          <w:rFonts w:ascii="Arial" w:hAnsi="Arial" w:cs="Arial"/>
          <w:sz w:val="22"/>
          <w:szCs w:val="22"/>
          <w:lang w:val="en-GB"/>
        </w:rPr>
        <w:br/>
      </w:r>
      <w:r w:rsidR="005963E0" w:rsidRPr="001136CD">
        <w:rPr>
          <w:rFonts w:ascii="Arial" w:eastAsia="Times New Roman" w:hAnsi="Arial" w:cs="Arial"/>
          <w:sz w:val="22"/>
          <w:szCs w:val="22"/>
          <w:lang w:val="en-GB"/>
        </w:rPr>
        <w:t xml:space="preserve">Michel </w:t>
      </w:r>
      <w:proofErr w:type="spellStart"/>
      <w:r w:rsidR="005963E0" w:rsidRPr="001136CD">
        <w:rPr>
          <w:rFonts w:ascii="Arial" w:eastAsia="Times New Roman" w:hAnsi="Arial" w:cs="Arial"/>
          <w:sz w:val="22"/>
          <w:szCs w:val="22"/>
          <w:lang w:val="en-GB"/>
        </w:rPr>
        <w:t>Pundel</w:t>
      </w:r>
      <w:proofErr w:type="spellEnd"/>
      <w:r w:rsidR="005963E0" w:rsidRPr="001136CD">
        <w:rPr>
          <w:rFonts w:ascii="Arial" w:eastAsia="Times New Roman" w:hAnsi="Arial" w:cs="Arial"/>
          <w:sz w:val="22"/>
          <w:szCs w:val="22"/>
          <w:lang w:val="en-GB"/>
        </w:rPr>
        <w:t xml:space="preserve"> (</w:t>
      </w:r>
      <w:proofErr w:type="spellStart"/>
      <w:r w:rsidR="00550050">
        <w:rPr>
          <w:rFonts w:ascii="Arial" w:eastAsia="Times New Roman" w:hAnsi="Arial" w:cs="Arial"/>
          <w:sz w:val="22"/>
          <w:szCs w:val="22"/>
          <w:lang w:val="en-GB"/>
        </w:rPr>
        <w:t>P</w:t>
      </w:r>
      <w:r w:rsidR="00550050" w:rsidRPr="001136CD">
        <w:rPr>
          <w:rFonts w:ascii="Arial" w:eastAsia="Times New Roman" w:hAnsi="Arial" w:cs="Arial"/>
          <w:sz w:val="22"/>
          <w:szCs w:val="22"/>
          <w:lang w:val="en-GB"/>
        </w:rPr>
        <w:t>résident</w:t>
      </w:r>
      <w:proofErr w:type="spellEnd"/>
      <w:r w:rsidR="005963E0" w:rsidRPr="001136CD">
        <w:rPr>
          <w:rFonts w:ascii="Arial" w:eastAsia="Times New Roman" w:hAnsi="Arial" w:cs="Arial"/>
          <w:sz w:val="22"/>
          <w:szCs w:val="22"/>
          <w:lang w:val="en-GB"/>
        </w:rPr>
        <w:t>)</w:t>
      </w:r>
      <w:r w:rsidR="005963E0" w:rsidRPr="001136CD">
        <w:rPr>
          <w:rFonts w:ascii="Arial" w:hAnsi="Arial" w:cs="Arial"/>
          <w:b/>
          <w:sz w:val="22"/>
          <w:szCs w:val="22"/>
          <w:u w:val="single"/>
          <w:lang w:val="en-GB"/>
        </w:rPr>
        <w:br/>
      </w:r>
      <w:r w:rsidR="007A0A8C" w:rsidRPr="001136CD">
        <w:rPr>
          <w:rFonts w:ascii="Arial" w:eastAsia="Times New Roman" w:hAnsi="Arial" w:cs="Arial"/>
          <w:sz w:val="22"/>
          <w:szCs w:val="22"/>
          <w:lang w:val="en-GB"/>
        </w:rPr>
        <w:t>Anouk Hilger</w:t>
      </w:r>
      <w:r w:rsidR="007A0A8C" w:rsidRPr="001136CD">
        <w:rPr>
          <w:rFonts w:ascii="Arial" w:eastAsia="Times New Roman" w:hAnsi="Arial" w:cs="Arial"/>
          <w:sz w:val="22"/>
          <w:szCs w:val="22"/>
          <w:lang w:val="en-GB"/>
        </w:rPr>
        <w:br/>
        <w:t>Anne-Marie Solvi</w:t>
      </w:r>
      <w:r w:rsidR="007A0A8C" w:rsidRPr="001136CD">
        <w:rPr>
          <w:rFonts w:ascii="Arial" w:eastAsia="Times New Roman" w:hAnsi="Arial" w:cs="Arial"/>
          <w:sz w:val="22"/>
          <w:szCs w:val="22"/>
          <w:lang w:val="en-GB"/>
        </w:rPr>
        <w:br/>
        <w:t>Thierry Flies</w:t>
      </w:r>
      <w:r w:rsidR="005963E0" w:rsidRPr="001136CD">
        <w:rPr>
          <w:rFonts w:ascii="Arial" w:eastAsia="Times New Roman" w:hAnsi="Arial" w:cs="Arial"/>
          <w:sz w:val="22"/>
          <w:szCs w:val="22"/>
          <w:lang w:val="en-GB"/>
        </w:rPr>
        <w:br/>
      </w:r>
      <w:r w:rsidR="007A0A8C" w:rsidRPr="001136CD">
        <w:rPr>
          <w:rFonts w:ascii="Arial" w:eastAsia="Times New Roman" w:hAnsi="Arial" w:cs="Arial"/>
          <w:sz w:val="22"/>
          <w:szCs w:val="22"/>
          <w:lang w:val="en-GB"/>
        </w:rPr>
        <w:t>Laurent Heinen</w:t>
      </w:r>
      <w:r w:rsidR="005963E0" w:rsidRPr="001136CD">
        <w:rPr>
          <w:rFonts w:ascii="Arial" w:eastAsia="Times New Roman" w:hAnsi="Arial" w:cs="Arial"/>
          <w:sz w:val="22"/>
          <w:szCs w:val="22"/>
          <w:lang w:val="en-GB"/>
        </w:rPr>
        <w:br/>
      </w:r>
      <w:r w:rsidR="007A0A8C" w:rsidRPr="001136CD">
        <w:rPr>
          <w:rFonts w:ascii="Arial" w:eastAsia="Times New Roman" w:hAnsi="Arial" w:cs="Arial"/>
          <w:sz w:val="22"/>
          <w:szCs w:val="22"/>
          <w:lang w:val="en-GB"/>
        </w:rPr>
        <w:t>Nico Binsfeld</w:t>
      </w:r>
      <w:r w:rsidR="005963E0" w:rsidRPr="001136CD">
        <w:rPr>
          <w:rFonts w:ascii="Arial" w:eastAsia="Times New Roman" w:hAnsi="Arial" w:cs="Arial"/>
          <w:sz w:val="22"/>
          <w:szCs w:val="22"/>
          <w:lang w:val="en-GB"/>
        </w:rPr>
        <w:br/>
      </w:r>
      <w:r w:rsidR="007A0A8C" w:rsidRPr="001136CD">
        <w:rPr>
          <w:rFonts w:ascii="Arial" w:eastAsia="Times New Roman" w:hAnsi="Arial" w:cs="Arial"/>
          <w:sz w:val="22"/>
          <w:szCs w:val="22"/>
          <w:lang w:val="en-GB"/>
        </w:rPr>
        <w:t>Pierre Mangers</w:t>
      </w:r>
      <w:r w:rsidR="005963E0" w:rsidRPr="001136CD">
        <w:rPr>
          <w:rFonts w:ascii="Arial" w:eastAsia="Times New Roman" w:hAnsi="Arial" w:cs="Arial"/>
          <w:sz w:val="22"/>
          <w:szCs w:val="22"/>
          <w:lang w:val="en-GB"/>
        </w:rPr>
        <w:br/>
      </w:r>
      <w:r w:rsidR="007A0A8C" w:rsidRPr="001136CD">
        <w:rPr>
          <w:rFonts w:ascii="Arial" w:eastAsia="Times New Roman" w:hAnsi="Arial" w:cs="Arial"/>
          <w:sz w:val="22"/>
          <w:szCs w:val="22"/>
          <w:lang w:val="en-GB"/>
        </w:rPr>
        <w:t>Guy Hoss</w:t>
      </w:r>
      <w:r w:rsidR="005963E0" w:rsidRPr="001136CD">
        <w:rPr>
          <w:rFonts w:ascii="Arial" w:eastAsia="Times New Roman" w:hAnsi="Arial" w:cs="Arial"/>
          <w:sz w:val="22"/>
          <w:szCs w:val="22"/>
          <w:lang w:val="en-GB"/>
        </w:rPr>
        <w:br/>
      </w:r>
      <w:r w:rsidR="007A0A8C" w:rsidRPr="001136CD">
        <w:rPr>
          <w:rFonts w:ascii="Arial" w:eastAsia="Times New Roman" w:hAnsi="Arial" w:cs="Arial"/>
          <w:sz w:val="22"/>
          <w:szCs w:val="22"/>
          <w:lang w:val="en-GB"/>
        </w:rPr>
        <w:t xml:space="preserve">Philippe </w:t>
      </w:r>
      <w:proofErr w:type="spellStart"/>
      <w:r w:rsidR="007A0A8C" w:rsidRPr="001136CD">
        <w:rPr>
          <w:rFonts w:ascii="Arial" w:eastAsia="Times New Roman" w:hAnsi="Arial" w:cs="Arial"/>
          <w:sz w:val="22"/>
          <w:szCs w:val="22"/>
          <w:lang w:val="en-GB"/>
        </w:rPr>
        <w:t>Osch</w:t>
      </w:r>
      <w:proofErr w:type="spellEnd"/>
      <w:r w:rsidR="005963E0" w:rsidRPr="001136CD">
        <w:rPr>
          <w:rFonts w:ascii="Arial" w:eastAsia="Times New Roman" w:hAnsi="Arial" w:cs="Arial"/>
          <w:sz w:val="22"/>
          <w:szCs w:val="22"/>
          <w:lang w:val="en-GB"/>
        </w:rPr>
        <w:br/>
      </w:r>
      <w:r w:rsidR="007A0A8C" w:rsidRPr="001136CD">
        <w:rPr>
          <w:rFonts w:ascii="Arial" w:eastAsia="Times New Roman" w:hAnsi="Arial" w:cs="Arial"/>
          <w:sz w:val="22"/>
          <w:szCs w:val="22"/>
          <w:lang w:val="en-GB"/>
        </w:rPr>
        <w:t>Olivier Georges</w:t>
      </w:r>
      <w:r w:rsidR="005963E0" w:rsidRPr="001136CD">
        <w:rPr>
          <w:rFonts w:ascii="Arial" w:eastAsia="Times New Roman" w:hAnsi="Arial" w:cs="Arial"/>
          <w:sz w:val="22"/>
          <w:szCs w:val="22"/>
          <w:lang w:val="en-GB"/>
        </w:rPr>
        <w:br/>
      </w:r>
    </w:p>
    <w:p w14:paraId="081F545B" w14:textId="77777777" w:rsidR="00781730" w:rsidRPr="005963E0" w:rsidRDefault="00781730" w:rsidP="00464A9D">
      <w:pPr>
        <w:tabs>
          <w:tab w:val="left" w:pos="4820"/>
        </w:tabs>
        <w:spacing w:after="0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5963E0">
        <w:rPr>
          <w:rFonts w:ascii="Arial" w:hAnsi="Arial" w:cs="Arial"/>
          <w:b/>
          <w:sz w:val="22"/>
          <w:szCs w:val="22"/>
          <w:u w:val="single"/>
        </w:rPr>
        <w:t>Contact pour la presse</w:t>
      </w:r>
      <w:r w:rsidRPr="005963E0">
        <w:rPr>
          <w:rFonts w:ascii="Arial" w:hAnsi="Arial" w:cs="Arial"/>
          <w:b/>
          <w:sz w:val="22"/>
          <w:szCs w:val="22"/>
        </w:rPr>
        <w:t xml:space="preserve"> :</w:t>
      </w:r>
    </w:p>
    <w:p w14:paraId="3F7F5C97" w14:textId="726CD863" w:rsidR="00781730" w:rsidRPr="005963E0" w:rsidRDefault="00781730" w:rsidP="00464A9D">
      <w:pPr>
        <w:spacing w:after="0"/>
        <w:jc w:val="left"/>
        <w:rPr>
          <w:rFonts w:ascii="Arial" w:hAnsi="Arial" w:cs="Arial"/>
          <w:sz w:val="22"/>
          <w:szCs w:val="22"/>
          <w:lang w:val="pt-PT"/>
        </w:rPr>
      </w:pPr>
      <w:proofErr w:type="spellStart"/>
      <w:r w:rsidRPr="005963E0">
        <w:rPr>
          <w:rFonts w:ascii="Arial" w:hAnsi="Arial" w:cs="Arial"/>
          <w:sz w:val="22"/>
          <w:szCs w:val="22"/>
        </w:rPr>
        <w:t>Corporate</w:t>
      </w:r>
      <w:proofErr w:type="spellEnd"/>
      <w:r w:rsidRPr="005963E0">
        <w:rPr>
          <w:rFonts w:ascii="Arial" w:hAnsi="Arial" w:cs="Arial"/>
          <w:sz w:val="22"/>
          <w:szCs w:val="22"/>
        </w:rPr>
        <w:t xml:space="preserve"> Communication</w:t>
      </w:r>
      <w:r w:rsidR="008808A3" w:rsidRPr="005963E0">
        <w:rPr>
          <w:rFonts w:ascii="Arial" w:hAnsi="Arial" w:cs="Arial"/>
          <w:sz w:val="22"/>
          <w:szCs w:val="22"/>
        </w:rPr>
        <w:t xml:space="preserve"> </w:t>
      </w:r>
      <w:r w:rsidR="009732E7" w:rsidRPr="005963E0">
        <w:rPr>
          <w:rFonts w:ascii="Arial" w:hAnsi="Arial" w:cs="Arial"/>
          <w:sz w:val="22"/>
          <w:szCs w:val="22"/>
        </w:rPr>
        <w:t>Encevo S.A.</w:t>
      </w:r>
    </w:p>
    <w:p w14:paraId="140FE4C0" w14:textId="77777777" w:rsidR="00781730" w:rsidRPr="005963E0" w:rsidRDefault="00781730" w:rsidP="00464A9D">
      <w:pPr>
        <w:spacing w:after="0"/>
        <w:jc w:val="left"/>
        <w:rPr>
          <w:rFonts w:ascii="Arial" w:hAnsi="Arial" w:cs="Arial"/>
          <w:sz w:val="22"/>
          <w:szCs w:val="22"/>
          <w:lang w:val="pt-PT"/>
        </w:rPr>
      </w:pPr>
      <w:r w:rsidRPr="005963E0">
        <w:rPr>
          <w:rFonts w:ascii="Arial" w:hAnsi="Arial" w:cs="Arial"/>
          <w:sz w:val="22"/>
          <w:szCs w:val="22"/>
          <w:lang w:val="pt-PT"/>
        </w:rPr>
        <w:t>T + 352 2737-</w:t>
      </w:r>
      <w:r w:rsidR="001E09E6" w:rsidRPr="005963E0">
        <w:rPr>
          <w:rFonts w:ascii="Arial" w:hAnsi="Arial" w:cs="Arial"/>
          <w:sz w:val="22"/>
          <w:szCs w:val="22"/>
          <w:lang w:val="pt-PT"/>
        </w:rPr>
        <w:t>9510</w:t>
      </w:r>
    </w:p>
    <w:p w14:paraId="40C74FB3" w14:textId="77777777" w:rsidR="00781730" w:rsidRPr="005963E0" w:rsidRDefault="00781730" w:rsidP="00464A9D">
      <w:pPr>
        <w:tabs>
          <w:tab w:val="left" w:pos="3468"/>
        </w:tabs>
        <w:spacing w:after="0"/>
        <w:jc w:val="left"/>
        <w:rPr>
          <w:rFonts w:ascii="Arial" w:hAnsi="Arial" w:cs="Arial"/>
          <w:sz w:val="22"/>
          <w:szCs w:val="22"/>
        </w:rPr>
      </w:pPr>
      <w:r w:rsidRPr="005963E0">
        <w:rPr>
          <w:rFonts w:ascii="Arial" w:hAnsi="Arial" w:cs="Arial"/>
          <w:sz w:val="22"/>
          <w:szCs w:val="22"/>
        </w:rPr>
        <w:t>communication@en</w:t>
      </w:r>
      <w:r w:rsidR="009732E7" w:rsidRPr="005963E0">
        <w:rPr>
          <w:rFonts w:ascii="Arial" w:hAnsi="Arial" w:cs="Arial"/>
          <w:sz w:val="22"/>
          <w:szCs w:val="22"/>
        </w:rPr>
        <w:t>cevo</w:t>
      </w:r>
      <w:r w:rsidRPr="005963E0">
        <w:rPr>
          <w:rFonts w:ascii="Arial" w:hAnsi="Arial" w:cs="Arial"/>
          <w:sz w:val="22"/>
          <w:szCs w:val="22"/>
        </w:rPr>
        <w:t>.eu</w:t>
      </w:r>
      <w:r w:rsidRPr="005963E0">
        <w:rPr>
          <w:rFonts w:ascii="Arial" w:hAnsi="Arial" w:cs="Arial"/>
          <w:sz w:val="22"/>
          <w:szCs w:val="22"/>
        </w:rPr>
        <w:tab/>
      </w:r>
    </w:p>
    <w:p w14:paraId="3949577A" w14:textId="77777777" w:rsidR="00781730" w:rsidRPr="005963E0" w:rsidRDefault="00781730" w:rsidP="00464A9D">
      <w:pPr>
        <w:spacing w:after="0"/>
        <w:jc w:val="left"/>
        <w:rPr>
          <w:rFonts w:ascii="Arial" w:hAnsi="Arial" w:cs="Arial"/>
          <w:sz w:val="22"/>
          <w:szCs w:val="22"/>
        </w:rPr>
      </w:pPr>
    </w:p>
    <w:p w14:paraId="1A0B646D" w14:textId="5873CBA2" w:rsidR="00781730" w:rsidRPr="005963E0" w:rsidRDefault="00781730" w:rsidP="007A0A8C">
      <w:pPr>
        <w:tabs>
          <w:tab w:val="left" w:pos="4820"/>
        </w:tabs>
        <w:spacing w:after="0"/>
        <w:jc w:val="left"/>
        <w:rPr>
          <w:rFonts w:ascii="Arial" w:hAnsi="Arial" w:cs="Arial"/>
          <w:sz w:val="22"/>
          <w:szCs w:val="22"/>
        </w:rPr>
      </w:pPr>
      <w:r w:rsidRPr="005963E0">
        <w:rPr>
          <w:rFonts w:ascii="Arial" w:hAnsi="Arial" w:cs="Arial"/>
          <w:b/>
          <w:sz w:val="22"/>
          <w:szCs w:val="22"/>
          <w:u w:val="single"/>
        </w:rPr>
        <w:t>Pour tout complément d’information sur la Fondation de Luxembourg,</w:t>
      </w:r>
      <w:r w:rsidRPr="005963E0">
        <w:rPr>
          <w:rFonts w:ascii="Arial" w:hAnsi="Arial" w:cs="Arial"/>
          <w:b/>
          <w:sz w:val="22"/>
          <w:szCs w:val="22"/>
          <w:u w:val="single"/>
        </w:rPr>
        <w:br/>
        <w:t>veuillez contacter</w:t>
      </w:r>
      <w:r w:rsidRPr="005963E0">
        <w:rPr>
          <w:rFonts w:ascii="Arial" w:hAnsi="Arial" w:cs="Arial"/>
          <w:b/>
          <w:sz w:val="22"/>
          <w:szCs w:val="22"/>
        </w:rPr>
        <w:t> :</w:t>
      </w:r>
    </w:p>
    <w:p w14:paraId="4218743A" w14:textId="77777777" w:rsidR="00781730" w:rsidRPr="005963E0" w:rsidRDefault="00781730" w:rsidP="00464A9D">
      <w:pPr>
        <w:spacing w:after="0"/>
        <w:jc w:val="left"/>
        <w:rPr>
          <w:rFonts w:ascii="Arial" w:hAnsi="Arial" w:cs="Arial"/>
          <w:sz w:val="22"/>
          <w:szCs w:val="22"/>
        </w:rPr>
      </w:pPr>
      <w:r w:rsidRPr="005963E0">
        <w:rPr>
          <w:rFonts w:ascii="Arial" w:hAnsi="Arial" w:cs="Arial"/>
          <w:sz w:val="22"/>
          <w:szCs w:val="22"/>
        </w:rPr>
        <w:t>Tonika Hirdman</w:t>
      </w:r>
      <w:r w:rsidRPr="005963E0">
        <w:rPr>
          <w:rFonts w:ascii="Arial" w:hAnsi="Arial" w:cs="Arial"/>
          <w:sz w:val="22"/>
          <w:szCs w:val="22"/>
        </w:rPr>
        <w:br/>
        <w:t>Membre du Comité de Gestion de la Fondation Enovos</w:t>
      </w:r>
    </w:p>
    <w:p w14:paraId="3F2FAB9D" w14:textId="77777777" w:rsidR="00781730" w:rsidRPr="005963E0" w:rsidRDefault="00781730" w:rsidP="00464A9D">
      <w:pPr>
        <w:spacing w:after="0"/>
        <w:jc w:val="left"/>
        <w:rPr>
          <w:rFonts w:ascii="Arial" w:hAnsi="Arial" w:cs="Arial"/>
          <w:sz w:val="22"/>
          <w:szCs w:val="22"/>
        </w:rPr>
      </w:pPr>
      <w:r w:rsidRPr="005963E0">
        <w:rPr>
          <w:rFonts w:ascii="Arial" w:hAnsi="Arial" w:cs="Arial"/>
          <w:sz w:val="22"/>
          <w:szCs w:val="22"/>
        </w:rPr>
        <w:t>Directrice Générale de la Fondation de Luxembourg</w:t>
      </w:r>
    </w:p>
    <w:p w14:paraId="22D77802" w14:textId="77777777" w:rsidR="00781730" w:rsidRPr="005963E0" w:rsidRDefault="00781730" w:rsidP="00464A9D">
      <w:pPr>
        <w:spacing w:after="0"/>
        <w:jc w:val="left"/>
        <w:rPr>
          <w:rFonts w:ascii="Arial" w:hAnsi="Arial" w:cs="Arial"/>
          <w:sz w:val="22"/>
          <w:szCs w:val="22"/>
        </w:rPr>
      </w:pPr>
      <w:r w:rsidRPr="005963E0">
        <w:rPr>
          <w:rFonts w:ascii="Arial" w:hAnsi="Arial" w:cs="Arial"/>
          <w:sz w:val="22"/>
          <w:szCs w:val="22"/>
        </w:rPr>
        <w:t>T + 352 2747-481</w:t>
      </w:r>
    </w:p>
    <w:p w14:paraId="415AB529" w14:textId="56C3C2F5" w:rsidR="007A0A8C" w:rsidRPr="005963E0" w:rsidRDefault="00332623" w:rsidP="00BC427E">
      <w:pPr>
        <w:spacing w:after="0"/>
        <w:jc w:val="left"/>
        <w:rPr>
          <w:rFonts w:ascii="Arial" w:hAnsi="Arial" w:cs="Arial"/>
          <w:b/>
          <w:bCs/>
          <w:sz w:val="22"/>
          <w:szCs w:val="22"/>
        </w:rPr>
      </w:pPr>
      <w:hyperlink r:id="rId12" w:history="1">
        <w:r w:rsidR="00781730" w:rsidRPr="005963E0">
          <w:rPr>
            <w:rFonts w:ascii="Arial" w:hAnsi="Arial" w:cs="Arial"/>
            <w:sz w:val="22"/>
            <w:szCs w:val="22"/>
          </w:rPr>
          <w:t>tonika.hirdman@fdlux.lu</w:t>
        </w:r>
      </w:hyperlink>
    </w:p>
    <w:sectPr w:rsidR="007A0A8C" w:rsidRPr="005963E0" w:rsidSect="007A4F35">
      <w:headerReference w:type="default" r:id="rId13"/>
      <w:footerReference w:type="default" r:id="rId14"/>
      <w:pgSz w:w="11906" w:h="16838"/>
      <w:pgMar w:top="1690" w:right="1416" w:bottom="567" w:left="238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1F6B6" w14:textId="77777777" w:rsidR="0032610E" w:rsidRDefault="0032610E">
      <w:r>
        <w:separator/>
      </w:r>
    </w:p>
  </w:endnote>
  <w:endnote w:type="continuationSeparator" w:id="0">
    <w:p w14:paraId="16252145" w14:textId="77777777" w:rsidR="0032610E" w:rsidRDefault="0032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Gotham Rounded Light-Enovos">
    <w:panose1 w:val="00000000000000000000"/>
    <w:charset w:val="00"/>
    <w:family w:val="auto"/>
    <w:pitch w:val="variable"/>
    <w:sig w:usb0="A00000FF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Medium-Enovos">
    <w:panose1 w:val="02000000000000000000"/>
    <w:charset w:val="00"/>
    <w:family w:val="auto"/>
    <w:pitch w:val="variable"/>
    <w:sig w:usb0="A00000FF" w:usb1="4000004A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1339A" w14:textId="1210756C" w:rsidR="0058711B" w:rsidRPr="003A1E18" w:rsidRDefault="008E0E69" w:rsidP="008E0E69">
    <w:pPr>
      <w:pStyle w:val="Footer"/>
      <w:tabs>
        <w:tab w:val="clear" w:pos="4536"/>
      </w:tabs>
      <w:jc w:val="left"/>
      <w:rPr>
        <w:sz w:val="14"/>
        <w:szCs w:val="14"/>
        <w:lang w:val="pt-PT"/>
      </w:rPr>
    </w:pPr>
    <w:r w:rsidRPr="003A1E18">
      <w:rPr>
        <w:rFonts w:ascii="Arial" w:hAnsi="Arial" w:cs="Arial"/>
        <w:sz w:val="14"/>
        <w:szCs w:val="14"/>
        <w:lang w:val="pt-PT"/>
      </w:rPr>
      <w:t>Fondation Enovos</w:t>
    </w:r>
    <w:r w:rsidR="007A4F35" w:rsidRPr="003A1E18">
      <w:rPr>
        <w:rFonts w:ascii="Arial" w:hAnsi="Arial" w:cs="Arial"/>
        <w:sz w:val="14"/>
        <w:szCs w:val="14"/>
        <w:lang w:val="pt-PT"/>
      </w:rPr>
      <w:t xml:space="preserve">        fondation-enovos.eu</w:t>
    </w:r>
    <w:r w:rsidRPr="003A1E18">
      <w:rPr>
        <w:rFonts w:ascii="Arial" w:hAnsi="Arial" w:cs="Arial"/>
        <w:sz w:val="14"/>
        <w:szCs w:val="14"/>
        <w:lang w:val="pt-PT"/>
      </w:rPr>
      <w:tab/>
    </w:r>
    <w:r w:rsidRPr="003A1E18">
      <w:rPr>
        <w:rFonts w:ascii="Arial" w:hAnsi="Arial" w:cs="Arial"/>
        <w:sz w:val="14"/>
        <w:szCs w:val="14"/>
        <w:lang w:val="pt-PT"/>
      </w:rPr>
      <w:br/>
      <w:t>B.P. 281</w:t>
    </w:r>
    <w:r w:rsidR="007A4F35" w:rsidRPr="003A1E18">
      <w:rPr>
        <w:rFonts w:ascii="Arial" w:hAnsi="Arial" w:cs="Arial"/>
        <w:sz w:val="14"/>
        <w:szCs w:val="14"/>
        <w:lang w:val="pt-PT"/>
      </w:rPr>
      <w:t xml:space="preserve">                       mail@fondation-enovos.eu </w:t>
    </w:r>
    <w:r w:rsidR="007A4F35" w:rsidRPr="003A1E18">
      <w:rPr>
        <w:rFonts w:ascii="Arial" w:hAnsi="Arial" w:cs="Arial"/>
        <w:sz w:val="14"/>
        <w:szCs w:val="14"/>
        <w:lang w:val="pt-PT"/>
      </w:rPr>
      <w:tab/>
    </w:r>
    <w:r w:rsidRPr="003A1E18">
      <w:rPr>
        <w:rFonts w:ascii="Arial" w:hAnsi="Arial" w:cs="Arial"/>
        <w:sz w:val="14"/>
        <w:szCs w:val="14"/>
        <w:lang w:val="pt-PT"/>
      </w:rPr>
      <w:br/>
      <w:t>L-2012 Luxembourg</w:t>
    </w:r>
    <w:r w:rsidR="00F7675D" w:rsidRPr="003A1E18">
      <w:rPr>
        <w:rFonts w:ascii="Arial" w:hAnsi="Arial" w:cs="Arial"/>
        <w:sz w:val="14"/>
        <w:szCs w:val="14"/>
        <w:lang w:val="pt-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A4DD1" w14:textId="77777777" w:rsidR="0032610E" w:rsidRDefault="0032610E">
      <w:r>
        <w:separator/>
      </w:r>
    </w:p>
  </w:footnote>
  <w:footnote w:type="continuationSeparator" w:id="0">
    <w:p w14:paraId="1DE87FDA" w14:textId="77777777" w:rsidR="0032610E" w:rsidRDefault="00326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5B31" w14:textId="4E953FBF" w:rsidR="0058711B" w:rsidRPr="00D67D30" w:rsidRDefault="0058711B" w:rsidP="00D51111">
    <w:pPr>
      <w:spacing w:after="0" w:line="240" w:lineRule="auto"/>
      <w:ind w:right="170"/>
      <w:jc w:val="right"/>
      <w:rPr>
        <w:rFonts w:ascii="Arial" w:hAnsi="Arial" w:cs="Arial"/>
        <w:sz w:val="56"/>
        <w:szCs w:val="56"/>
      </w:rPr>
    </w:pPr>
  </w:p>
  <w:p w14:paraId="5F5AA0C0" w14:textId="77777777" w:rsidR="007831F0" w:rsidRDefault="007831F0" w:rsidP="007831F0">
    <w:pPr>
      <w:spacing w:after="0" w:line="240" w:lineRule="auto"/>
      <w:ind w:right="170"/>
      <w:jc w:val="left"/>
      <w:rPr>
        <w:rFonts w:ascii="Arial" w:hAnsi="Arial" w:cs="Arial"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229F"/>
    <w:multiLevelType w:val="hybridMultilevel"/>
    <w:tmpl w:val="A86A9860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A3A49"/>
    <w:multiLevelType w:val="hybridMultilevel"/>
    <w:tmpl w:val="E59E9926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F732E"/>
    <w:multiLevelType w:val="hybridMultilevel"/>
    <w:tmpl w:val="730E5664"/>
    <w:lvl w:ilvl="0" w:tplc="8BD00DBA">
      <w:start w:val="3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1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CE5D2D"/>
    <w:multiLevelType w:val="hybridMultilevel"/>
    <w:tmpl w:val="976A3122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1724D"/>
    <w:multiLevelType w:val="multilevel"/>
    <w:tmpl w:val="AEACA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23C6A54"/>
    <w:multiLevelType w:val="multilevel"/>
    <w:tmpl w:val="E1AC0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C25307"/>
    <w:multiLevelType w:val="hybridMultilevel"/>
    <w:tmpl w:val="6D641EF0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F50AE"/>
    <w:multiLevelType w:val="hybridMultilevel"/>
    <w:tmpl w:val="194A9190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E288C"/>
    <w:multiLevelType w:val="hybridMultilevel"/>
    <w:tmpl w:val="5C488FDA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0458D"/>
    <w:multiLevelType w:val="multilevel"/>
    <w:tmpl w:val="E996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6D6C3F"/>
    <w:multiLevelType w:val="hybridMultilevel"/>
    <w:tmpl w:val="390CF8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E2C13A4"/>
    <w:multiLevelType w:val="hybridMultilevel"/>
    <w:tmpl w:val="0C4621F6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40567"/>
    <w:multiLevelType w:val="hybridMultilevel"/>
    <w:tmpl w:val="CE2E3546"/>
    <w:lvl w:ilvl="0" w:tplc="140C000F">
      <w:start w:val="1"/>
      <w:numFmt w:val="decimal"/>
      <w:lvlText w:val="%1."/>
      <w:lvlJc w:val="left"/>
      <w:pPr>
        <w:ind w:left="1498" w:hanging="360"/>
      </w:pPr>
    </w:lvl>
    <w:lvl w:ilvl="1" w:tplc="140C0019" w:tentative="1">
      <w:start w:val="1"/>
      <w:numFmt w:val="lowerLetter"/>
      <w:lvlText w:val="%2."/>
      <w:lvlJc w:val="left"/>
      <w:pPr>
        <w:ind w:left="2218" w:hanging="360"/>
      </w:pPr>
    </w:lvl>
    <w:lvl w:ilvl="2" w:tplc="140C001B" w:tentative="1">
      <w:start w:val="1"/>
      <w:numFmt w:val="lowerRoman"/>
      <w:lvlText w:val="%3."/>
      <w:lvlJc w:val="right"/>
      <w:pPr>
        <w:ind w:left="2938" w:hanging="180"/>
      </w:pPr>
    </w:lvl>
    <w:lvl w:ilvl="3" w:tplc="140C000F" w:tentative="1">
      <w:start w:val="1"/>
      <w:numFmt w:val="decimal"/>
      <w:lvlText w:val="%4."/>
      <w:lvlJc w:val="left"/>
      <w:pPr>
        <w:ind w:left="3658" w:hanging="360"/>
      </w:pPr>
    </w:lvl>
    <w:lvl w:ilvl="4" w:tplc="140C0019" w:tentative="1">
      <w:start w:val="1"/>
      <w:numFmt w:val="lowerLetter"/>
      <w:lvlText w:val="%5."/>
      <w:lvlJc w:val="left"/>
      <w:pPr>
        <w:ind w:left="4378" w:hanging="360"/>
      </w:pPr>
    </w:lvl>
    <w:lvl w:ilvl="5" w:tplc="140C001B" w:tentative="1">
      <w:start w:val="1"/>
      <w:numFmt w:val="lowerRoman"/>
      <w:lvlText w:val="%6."/>
      <w:lvlJc w:val="right"/>
      <w:pPr>
        <w:ind w:left="5098" w:hanging="180"/>
      </w:pPr>
    </w:lvl>
    <w:lvl w:ilvl="6" w:tplc="140C000F" w:tentative="1">
      <w:start w:val="1"/>
      <w:numFmt w:val="decimal"/>
      <w:lvlText w:val="%7."/>
      <w:lvlJc w:val="left"/>
      <w:pPr>
        <w:ind w:left="5818" w:hanging="360"/>
      </w:pPr>
    </w:lvl>
    <w:lvl w:ilvl="7" w:tplc="140C0019" w:tentative="1">
      <w:start w:val="1"/>
      <w:numFmt w:val="lowerLetter"/>
      <w:lvlText w:val="%8."/>
      <w:lvlJc w:val="left"/>
      <w:pPr>
        <w:ind w:left="6538" w:hanging="360"/>
      </w:pPr>
    </w:lvl>
    <w:lvl w:ilvl="8" w:tplc="140C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3" w15:restartNumberingAfterBreak="0">
    <w:nsid w:val="6CDB5AD2"/>
    <w:multiLevelType w:val="hybridMultilevel"/>
    <w:tmpl w:val="A7B2D868"/>
    <w:lvl w:ilvl="0" w:tplc="8BD00DB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A0CCB"/>
    <w:multiLevelType w:val="hybridMultilevel"/>
    <w:tmpl w:val="EB4A28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E13092"/>
    <w:multiLevelType w:val="hybridMultilevel"/>
    <w:tmpl w:val="0840C8DA"/>
    <w:lvl w:ilvl="0" w:tplc="140C000F">
      <w:start w:val="1"/>
      <w:numFmt w:val="decimal"/>
      <w:lvlText w:val="%1."/>
      <w:lvlJc w:val="left"/>
      <w:pPr>
        <w:ind w:left="778" w:hanging="360"/>
      </w:pPr>
    </w:lvl>
    <w:lvl w:ilvl="1" w:tplc="140C0019" w:tentative="1">
      <w:start w:val="1"/>
      <w:numFmt w:val="lowerLetter"/>
      <w:lvlText w:val="%2."/>
      <w:lvlJc w:val="left"/>
      <w:pPr>
        <w:ind w:left="1498" w:hanging="360"/>
      </w:pPr>
    </w:lvl>
    <w:lvl w:ilvl="2" w:tplc="140C001B" w:tentative="1">
      <w:start w:val="1"/>
      <w:numFmt w:val="lowerRoman"/>
      <w:lvlText w:val="%3."/>
      <w:lvlJc w:val="right"/>
      <w:pPr>
        <w:ind w:left="2218" w:hanging="180"/>
      </w:pPr>
    </w:lvl>
    <w:lvl w:ilvl="3" w:tplc="140C000F" w:tentative="1">
      <w:start w:val="1"/>
      <w:numFmt w:val="decimal"/>
      <w:lvlText w:val="%4."/>
      <w:lvlJc w:val="left"/>
      <w:pPr>
        <w:ind w:left="2938" w:hanging="360"/>
      </w:pPr>
    </w:lvl>
    <w:lvl w:ilvl="4" w:tplc="140C0019" w:tentative="1">
      <w:start w:val="1"/>
      <w:numFmt w:val="lowerLetter"/>
      <w:lvlText w:val="%5."/>
      <w:lvlJc w:val="left"/>
      <w:pPr>
        <w:ind w:left="3658" w:hanging="360"/>
      </w:pPr>
    </w:lvl>
    <w:lvl w:ilvl="5" w:tplc="140C001B" w:tentative="1">
      <w:start w:val="1"/>
      <w:numFmt w:val="lowerRoman"/>
      <w:lvlText w:val="%6."/>
      <w:lvlJc w:val="right"/>
      <w:pPr>
        <w:ind w:left="4378" w:hanging="180"/>
      </w:pPr>
    </w:lvl>
    <w:lvl w:ilvl="6" w:tplc="140C000F" w:tentative="1">
      <w:start w:val="1"/>
      <w:numFmt w:val="decimal"/>
      <w:lvlText w:val="%7."/>
      <w:lvlJc w:val="left"/>
      <w:pPr>
        <w:ind w:left="5098" w:hanging="360"/>
      </w:pPr>
    </w:lvl>
    <w:lvl w:ilvl="7" w:tplc="140C0019" w:tentative="1">
      <w:start w:val="1"/>
      <w:numFmt w:val="lowerLetter"/>
      <w:lvlText w:val="%8."/>
      <w:lvlJc w:val="left"/>
      <w:pPr>
        <w:ind w:left="5818" w:hanging="360"/>
      </w:pPr>
    </w:lvl>
    <w:lvl w:ilvl="8" w:tplc="140C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13"/>
  </w:num>
  <w:num w:numId="5">
    <w:abstractNumId w:val="7"/>
  </w:num>
  <w:num w:numId="6">
    <w:abstractNumId w:val="0"/>
  </w:num>
  <w:num w:numId="7">
    <w:abstractNumId w:val="2"/>
  </w:num>
  <w:num w:numId="8">
    <w:abstractNumId w:val="15"/>
  </w:num>
  <w:num w:numId="9">
    <w:abstractNumId w:val="12"/>
  </w:num>
  <w:num w:numId="10">
    <w:abstractNumId w:val="3"/>
  </w:num>
  <w:num w:numId="11">
    <w:abstractNumId w:val="8"/>
  </w:num>
  <w:num w:numId="12">
    <w:abstractNumId w:val="1"/>
  </w:num>
  <w:num w:numId="13">
    <w:abstractNumId w:val="6"/>
  </w:num>
  <w:num w:numId="14">
    <w:abstractNumId w:val="1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LU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89"/>
    <w:rsid w:val="00004B18"/>
    <w:rsid w:val="00005E61"/>
    <w:rsid w:val="00015700"/>
    <w:rsid w:val="00022907"/>
    <w:rsid w:val="00025E74"/>
    <w:rsid w:val="00027EE9"/>
    <w:rsid w:val="000330EA"/>
    <w:rsid w:val="00036386"/>
    <w:rsid w:val="00053B4C"/>
    <w:rsid w:val="00061864"/>
    <w:rsid w:val="00073D12"/>
    <w:rsid w:val="00075F9A"/>
    <w:rsid w:val="000B2006"/>
    <w:rsid w:val="000C4A72"/>
    <w:rsid w:val="000D78F1"/>
    <w:rsid w:val="000E79AC"/>
    <w:rsid w:val="000F0837"/>
    <w:rsid w:val="00104753"/>
    <w:rsid w:val="001136CD"/>
    <w:rsid w:val="00117C86"/>
    <w:rsid w:val="00121025"/>
    <w:rsid w:val="001228D8"/>
    <w:rsid w:val="00126F49"/>
    <w:rsid w:val="00136956"/>
    <w:rsid w:val="00146A2F"/>
    <w:rsid w:val="0016009E"/>
    <w:rsid w:val="00161CC4"/>
    <w:rsid w:val="0016354E"/>
    <w:rsid w:val="00175B78"/>
    <w:rsid w:val="001A7CDA"/>
    <w:rsid w:val="001B2CDC"/>
    <w:rsid w:val="001C366C"/>
    <w:rsid w:val="001C68F5"/>
    <w:rsid w:val="001D14B6"/>
    <w:rsid w:val="001D2E57"/>
    <w:rsid w:val="001D3ED0"/>
    <w:rsid w:val="001D5B00"/>
    <w:rsid w:val="001E09E6"/>
    <w:rsid w:val="001E4C76"/>
    <w:rsid w:val="001E7057"/>
    <w:rsid w:val="001E70E4"/>
    <w:rsid w:val="001F03F8"/>
    <w:rsid w:val="001F0648"/>
    <w:rsid w:val="001F3581"/>
    <w:rsid w:val="00205EC1"/>
    <w:rsid w:val="0020779D"/>
    <w:rsid w:val="0021657F"/>
    <w:rsid w:val="0022524A"/>
    <w:rsid w:val="002269A4"/>
    <w:rsid w:val="00240FBA"/>
    <w:rsid w:val="00244F84"/>
    <w:rsid w:val="002511F9"/>
    <w:rsid w:val="00260A2C"/>
    <w:rsid w:val="00264ED1"/>
    <w:rsid w:val="002671BF"/>
    <w:rsid w:val="00291EC2"/>
    <w:rsid w:val="002A2A1A"/>
    <w:rsid w:val="002C2090"/>
    <w:rsid w:val="002C7765"/>
    <w:rsid w:val="002D1ACB"/>
    <w:rsid w:val="002D356E"/>
    <w:rsid w:val="002D4732"/>
    <w:rsid w:val="002E17E5"/>
    <w:rsid w:val="002E58B1"/>
    <w:rsid w:val="002F4460"/>
    <w:rsid w:val="002F5391"/>
    <w:rsid w:val="00303FD8"/>
    <w:rsid w:val="0031334B"/>
    <w:rsid w:val="00322B57"/>
    <w:rsid w:val="0032610E"/>
    <w:rsid w:val="00330B48"/>
    <w:rsid w:val="00331A86"/>
    <w:rsid w:val="00332623"/>
    <w:rsid w:val="00345A46"/>
    <w:rsid w:val="003563D3"/>
    <w:rsid w:val="00376E7C"/>
    <w:rsid w:val="00381708"/>
    <w:rsid w:val="0038763A"/>
    <w:rsid w:val="00392DF6"/>
    <w:rsid w:val="00396EB0"/>
    <w:rsid w:val="003A1E18"/>
    <w:rsid w:val="003B20B7"/>
    <w:rsid w:val="003B7077"/>
    <w:rsid w:val="003B7116"/>
    <w:rsid w:val="003E56AB"/>
    <w:rsid w:val="003F4169"/>
    <w:rsid w:val="004008DA"/>
    <w:rsid w:val="004012CF"/>
    <w:rsid w:val="00412839"/>
    <w:rsid w:val="00445A28"/>
    <w:rsid w:val="00453C20"/>
    <w:rsid w:val="00456726"/>
    <w:rsid w:val="00456D53"/>
    <w:rsid w:val="00464A9D"/>
    <w:rsid w:val="00475E91"/>
    <w:rsid w:val="00490A6A"/>
    <w:rsid w:val="00490DB8"/>
    <w:rsid w:val="0049263A"/>
    <w:rsid w:val="00493D67"/>
    <w:rsid w:val="00493E47"/>
    <w:rsid w:val="004A41D7"/>
    <w:rsid w:val="004B1B09"/>
    <w:rsid w:val="004C06E0"/>
    <w:rsid w:val="004C1F0B"/>
    <w:rsid w:val="004C296D"/>
    <w:rsid w:val="004C4837"/>
    <w:rsid w:val="004D30B2"/>
    <w:rsid w:val="004E55D5"/>
    <w:rsid w:val="00501AFE"/>
    <w:rsid w:val="00507D46"/>
    <w:rsid w:val="005111CB"/>
    <w:rsid w:val="00520A5F"/>
    <w:rsid w:val="0053530C"/>
    <w:rsid w:val="00545C18"/>
    <w:rsid w:val="00546BE6"/>
    <w:rsid w:val="00550050"/>
    <w:rsid w:val="00551B8B"/>
    <w:rsid w:val="005522A5"/>
    <w:rsid w:val="00570715"/>
    <w:rsid w:val="005752D4"/>
    <w:rsid w:val="00575E38"/>
    <w:rsid w:val="00583918"/>
    <w:rsid w:val="00585C20"/>
    <w:rsid w:val="005865F5"/>
    <w:rsid w:val="00586AD7"/>
    <w:rsid w:val="0058711B"/>
    <w:rsid w:val="00590936"/>
    <w:rsid w:val="005963E0"/>
    <w:rsid w:val="00596CC9"/>
    <w:rsid w:val="00597FE0"/>
    <w:rsid w:val="005A1E5D"/>
    <w:rsid w:val="005A2586"/>
    <w:rsid w:val="005A6709"/>
    <w:rsid w:val="005D5153"/>
    <w:rsid w:val="005D72D7"/>
    <w:rsid w:val="005F57B1"/>
    <w:rsid w:val="005F69A5"/>
    <w:rsid w:val="005F78CE"/>
    <w:rsid w:val="006029D1"/>
    <w:rsid w:val="00606224"/>
    <w:rsid w:val="00614FF2"/>
    <w:rsid w:val="0061578D"/>
    <w:rsid w:val="00616103"/>
    <w:rsid w:val="00626AC1"/>
    <w:rsid w:val="00632901"/>
    <w:rsid w:val="0065180C"/>
    <w:rsid w:val="00651963"/>
    <w:rsid w:val="006529F3"/>
    <w:rsid w:val="00656A22"/>
    <w:rsid w:val="006613E4"/>
    <w:rsid w:val="006627EB"/>
    <w:rsid w:val="00690B07"/>
    <w:rsid w:val="006A0BF7"/>
    <w:rsid w:val="006B4669"/>
    <w:rsid w:val="006D67B2"/>
    <w:rsid w:val="00701262"/>
    <w:rsid w:val="00702708"/>
    <w:rsid w:val="00707A7F"/>
    <w:rsid w:val="007112C6"/>
    <w:rsid w:val="00731C83"/>
    <w:rsid w:val="0073720F"/>
    <w:rsid w:val="00744688"/>
    <w:rsid w:val="00755917"/>
    <w:rsid w:val="007638AD"/>
    <w:rsid w:val="007759AA"/>
    <w:rsid w:val="00781600"/>
    <w:rsid w:val="00781730"/>
    <w:rsid w:val="007831F0"/>
    <w:rsid w:val="007A0A8C"/>
    <w:rsid w:val="007A4F35"/>
    <w:rsid w:val="007B2C13"/>
    <w:rsid w:val="007B319B"/>
    <w:rsid w:val="007B5BC6"/>
    <w:rsid w:val="007C3BCE"/>
    <w:rsid w:val="007C41D9"/>
    <w:rsid w:val="007C6DB9"/>
    <w:rsid w:val="007C7616"/>
    <w:rsid w:val="007D26F3"/>
    <w:rsid w:val="007D2787"/>
    <w:rsid w:val="007D39A6"/>
    <w:rsid w:val="007D45CA"/>
    <w:rsid w:val="007D6AF1"/>
    <w:rsid w:val="00803415"/>
    <w:rsid w:val="008064FB"/>
    <w:rsid w:val="00806ECC"/>
    <w:rsid w:val="008071C9"/>
    <w:rsid w:val="008177A4"/>
    <w:rsid w:val="00853C96"/>
    <w:rsid w:val="008551AE"/>
    <w:rsid w:val="00856066"/>
    <w:rsid w:val="008808A3"/>
    <w:rsid w:val="008828D5"/>
    <w:rsid w:val="008974AA"/>
    <w:rsid w:val="008A0E7C"/>
    <w:rsid w:val="008B13EA"/>
    <w:rsid w:val="008C4103"/>
    <w:rsid w:val="008D0508"/>
    <w:rsid w:val="008E0E69"/>
    <w:rsid w:val="00905639"/>
    <w:rsid w:val="0091354B"/>
    <w:rsid w:val="00917F81"/>
    <w:rsid w:val="00926DF8"/>
    <w:rsid w:val="009305C4"/>
    <w:rsid w:val="009343B2"/>
    <w:rsid w:val="009352A0"/>
    <w:rsid w:val="009422D5"/>
    <w:rsid w:val="009732E7"/>
    <w:rsid w:val="0097365A"/>
    <w:rsid w:val="00975CC2"/>
    <w:rsid w:val="00993E38"/>
    <w:rsid w:val="00996774"/>
    <w:rsid w:val="009A26E5"/>
    <w:rsid w:val="009A3760"/>
    <w:rsid w:val="009A3FE6"/>
    <w:rsid w:val="009A4F0D"/>
    <w:rsid w:val="009B3D4E"/>
    <w:rsid w:val="009B412F"/>
    <w:rsid w:val="009B45AF"/>
    <w:rsid w:val="009B49D8"/>
    <w:rsid w:val="009B4E2D"/>
    <w:rsid w:val="009B5111"/>
    <w:rsid w:val="009B545D"/>
    <w:rsid w:val="009B5E7E"/>
    <w:rsid w:val="009B66D9"/>
    <w:rsid w:val="009B6E53"/>
    <w:rsid w:val="009C06B3"/>
    <w:rsid w:val="009C1E3A"/>
    <w:rsid w:val="009C687C"/>
    <w:rsid w:val="009D57BB"/>
    <w:rsid w:val="009E5A40"/>
    <w:rsid w:val="009F233C"/>
    <w:rsid w:val="009F46E2"/>
    <w:rsid w:val="00A0174E"/>
    <w:rsid w:val="00A109F6"/>
    <w:rsid w:val="00A1392A"/>
    <w:rsid w:val="00A15F5E"/>
    <w:rsid w:val="00A21FA5"/>
    <w:rsid w:val="00A304D8"/>
    <w:rsid w:val="00A35E33"/>
    <w:rsid w:val="00A401DF"/>
    <w:rsid w:val="00A43E5A"/>
    <w:rsid w:val="00A4672F"/>
    <w:rsid w:val="00A50FE7"/>
    <w:rsid w:val="00A56AF7"/>
    <w:rsid w:val="00A57A1C"/>
    <w:rsid w:val="00A716C9"/>
    <w:rsid w:val="00A71A57"/>
    <w:rsid w:val="00A76E23"/>
    <w:rsid w:val="00A85BCD"/>
    <w:rsid w:val="00A93C4B"/>
    <w:rsid w:val="00AB0E9A"/>
    <w:rsid w:val="00AB6CFF"/>
    <w:rsid w:val="00AC22A1"/>
    <w:rsid w:val="00AC3306"/>
    <w:rsid w:val="00AC6ADC"/>
    <w:rsid w:val="00AD2C48"/>
    <w:rsid w:val="00AD5A74"/>
    <w:rsid w:val="00AF277A"/>
    <w:rsid w:val="00AF296C"/>
    <w:rsid w:val="00AF4BA1"/>
    <w:rsid w:val="00B03175"/>
    <w:rsid w:val="00B06981"/>
    <w:rsid w:val="00B269EE"/>
    <w:rsid w:val="00B47A9F"/>
    <w:rsid w:val="00B56584"/>
    <w:rsid w:val="00B56F8A"/>
    <w:rsid w:val="00B57863"/>
    <w:rsid w:val="00B60253"/>
    <w:rsid w:val="00B6050F"/>
    <w:rsid w:val="00B6154F"/>
    <w:rsid w:val="00B61BCF"/>
    <w:rsid w:val="00B71158"/>
    <w:rsid w:val="00B72905"/>
    <w:rsid w:val="00B74BCE"/>
    <w:rsid w:val="00B85E0E"/>
    <w:rsid w:val="00B8657E"/>
    <w:rsid w:val="00B93937"/>
    <w:rsid w:val="00B959C1"/>
    <w:rsid w:val="00B96113"/>
    <w:rsid w:val="00BA0123"/>
    <w:rsid w:val="00BA0734"/>
    <w:rsid w:val="00BA170B"/>
    <w:rsid w:val="00BA2370"/>
    <w:rsid w:val="00BB1D43"/>
    <w:rsid w:val="00BB2F8E"/>
    <w:rsid w:val="00BB53B8"/>
    <w:rsid w:val="00BB7F32"/>
    <w:rsid w:val="00BC427E"/>
    <w:rsid w:val="00BE2324"/>
    <w:rsid w:val="00C0528C"/>
    <w:rsid w:val="00C066EA"/>
    <w:rsid w:val="00C2005B"/>
    <w:rsid w:val="00C40147"/>
    <w:rsid w:val="00C40C6D"/>
    <w:rsid w:val="00C5797E"/>
    <w:rsid w:val="00C601DE"/>
    <w:rsid w:val="00C67689"/>
    <w:rsid w:val="00C7128A"/>
    <w:rsid w:val="00C80F6D"/>
    <w:rsid w:val="00C8387F"/>
    <w:rsid w:val="00C84698"/>
    <w:rsid w:val="00CA125B"/>
    <w:rsid w:val="00CA2DAE"/>
    <w:rsid w:val="00CA719E"/>
    <w:rsid w:val="00CB0713"/>
    <w:rsid w:val="00CB12C7"/>
    <w:rsid w:val="00CB16D9"/>
    <w:rsid w:val="00CB2BAD"/>
    <w:rsid w:val="00CB5F2A"/>
    <w:rsid w:val="00CC0443"/>
    <w:rsid w:val="00CC35C9"/>
    <w:rsid w:val="00CC6F29"/>
    <w:rsid w:val="00CE0FCE"/>
    <w:rsid w:val="00CE2339"/>
    <w:rsid w:val="00CE4784"/>
    <w:rsid w:val="00D0207E"/>
    <w:rsid w:val="00D04D8F"/>
    <w:rsid w:val="00D23F89"/>
    <w:rsid w:val="00D24E21"/>
    <w:rsid w:val="00D50DA8"/>
    <w:rsid w:val="00D51111"/>
    <w:rsid w:val="00D607DA"/>
    <w:rsid w:val="00D67D30"/>
    <w:rsid w:val="00D80A2D"/>
    <w:rsid w:val="00D91B24"/>
    <w:rsid w:val="00DA37E8"/>
    <w:rsid w:val="00DB09B2"/>
    <w:rsid w:val="00DB5468"/>
    <w:rsid w:val="00DE7B89"/>
    <w:rsid w:val="00DF1397"/>
    <w:rsid w:val="00E01D01"/>
    <w:rsid w:val="00E166E2"/>
    <w:rsid w:val="00E265A5"/>
    <w:rsid w:val="00E40708"/>
    <w:rsid w:val="00E43C88"/>
    <w:rsid w:val="00E509AA"/>
    <w:rsid w:val="00E5382F"/>
    <w:rsid w:val="00E57DCE"/>
    <w:rsid w:val="00E60753"/>
    <w:rsid w:val="00E62ADB"/>
    <w:rsid w:val="00E6570F"/>
    <w:rsid w:val="00E65756"/>
    <w:rsid w:val="00E91F2F"/>
    <w:rsid w:val="00E93D7C"/>
    <w:rsid w:val="00EA5490"/>
    <w:rsid w:val="00EC3F14"/>
    <w:rsid w:val="00EC675B"/>
    <w:rsid w:val="00EC6EBD"/>
    <w:rsid w:val="00EC71BF"/>
    <w:rsid w:val="00ED18EB"/>
    <w:rsid w:val="00EE3DF5"/>
    <w:rsid w:val="00EE44C8"/>
    <w:rsid w:val="00EF1E9C"/>
    <w:rsid w:val="00F022A6"/>
    <w:rsid w:val="00F0339E"/>
    <w:rsid w:val="00F0515F"/>
    <w:rsid w:val="00F37B10"/>
    <w:rsid w:val="00F50D9C"/>
    <w:rsid w:val="00F5608C"/>
    <w:rsid w:val="00F668AF"/>
    <w:rsid w:val="00F7675D"/>
    <w:rsid w:val="00F77A56"/>
    <w:rsid w:val="00F77D91"/>
    <w:rsid w:val="00F90AB0"/>
    <w:rsid w:val="00F912AE"/>
    <w:rsid w:val="00F9478C"/>
    <w:rsid w:val="00FB09F3"/>
    <w:rsid w:val="00FB5C4A"/>
    <w:rsid w:val="00FC41F9"/>
    <w:rsid w:val="00FC44C2"/>
    <w:rsid w:val="00FD7468"/>
    <w:rsid w:val="00FE1EBB"/>
    <w:rsid w:val="00FE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E5CA93"/>
  <w15:docId w15:val="{7BFA84EA-5069-498F-B052-D1CCAD7A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LU" w:eastAsia="fr-L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25B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CA125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CA125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CA125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CA125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CA125B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CA125B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CA125B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CA125B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CA125B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23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23F89"/>
    <w:rPr>
      <w:rFonts w:ascii="Calibri" w:hAnsi="Calibri" w:cs="Times New Roman"/>
      <w:sz w:val="22"/>
      <w:szCs w:val="22"/>
      <w:lang w:val="de-DE" w:eastAsia="en-US" w:bidi="ar-SA"/>
    </w:rPr>
  </w:style>
  <w:style w:type="character" w:styleId="Hyperlink">
    <w:name w:val="Hyperlink"/>
    <w:basedOn w:val="DefaultParagraphFont"/>
    <w:rsid w:val="00D23F89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CA125B"/>
    <w:rPr>
      <w:b/>
      <w:color w:val="C0504D" w:themeColor="accent2"/>
    </w:rPr>
  </w:style>
  <w:style w:type="paragraph" w:styleId="NormalWeb">
    <w:name w:val="Normal (Web)"/>
    <w:basedOn w:val="Normal"/>
    <w:rsid w:val="00073D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styleId="Emphasis">
    <w:name w:val="Emphasis"/>
    <w:uiPriority w:val="20"/>
    <w:qFormat/>
    <w:rsid w:val="00CA125B"/>
    <w:rPr>
      <w:b/>
      <w:i/>
      <w:spacing w:val="10"/>
    </w:rPr>
  </w:style>
  <w:style w:type="character" w:customStyle="1" w:styleId="hps">
    <w:name w:val="hps"/>
    <w:basedOn w:val="DefaultParagraphFont"/>
    <w:uiPriority w:val="99"/>
    <w:rsid w:val="00F77D9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65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51963"/>
    <w:rPr>
      <w:rFonts w:ascii="Tahoma" w:hAnsi="Tahoma" w:cs="Tahoma"/>
      <w:sz w:val="16"/>
      <w:szCs w:val="16"/>
      <w:lang w:val="de-DE" w:eastAsia="en-US"/>
    </w:rPr>
  </w:style>
  <w:style w:type="character" w:styleId="CommentReference">
    <w:name w:val="annotation reference"/>
    <w:basedOn w:val="DefaultParagraphFont"/>
    <w:uiPriority w:val="99"/>
    <w:rsid w:val="0065196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51963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51963"/>
    <w:rPr>
      <w:rFonts w:ascii="Calibri" w:hAnsi="Calibri" w:cs="Times New Roman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519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51963"/>
    <w:rPr>
      <w:rFonts w:ascii="Calibri" w:hAnsi="Calibri" w:cs="Times New Roman"/>
      <w:b/>
      <w:bCs/>
      <w:lang w:val="de-DE" w:eastAsia="en-US"/>
    </w:rPr>
  </w:style>
  <w:style w:type="paragraph" w:styleId="ListParagraph">
    <w:name w:val="List Paragraph"/>
    <w:basedOn w:val="Normal"/>
    <w:uiPriority w:val="34"/>
    <w:qFormat/>
    <w:rsid w:val="00CA12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7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7A4"/>
    <w:rPr>
      <w:rFonts w:ascii="Calibri" w:hAnsi="Calibri"/>
      <w:lang w:val="de-DE" w:eastAsia="en-US"/>
    </w:rPr>
  </w:style>
  <w:style w:type="paragraph" w:customStyle="1" w:styleId="Footer1">
    <w:name w:val="Footer1"/>
    <w:rsid w:val="00F7675D"/>
    <w:pPr>
      <w:tabs>
        <w:tab w:val="center" w:pos="4536"/>
        <w:tab w:val="right" w:pos="9072"/>
      </w:tabs>
    </w:pPr>
    <w:rPr>
      <w:rFonts w:ascii="Lucida Grande" w:eastAsia="ヒラギノ角ゴ Pro W3" w:hAnsi="Lucida Grande"/>
      <w:color w:val="000000"/>
      <w:lang w:val="de-DE" w:eastAsia="de-DE"/>
    </w:rPr>
  </w:style>
  <w:style w:type="character" w:customStyle="1" w:styleId="A5">
    <w:name w:val="A5"/>
    <w:uiPriority w:val="99"/>
    <w:rsid w:val="008808A3"/>
    <w:rPr>
      <w:rFonts w:ascii="Gotham Rounded Light-Enovos" w:hAnsi="Gotham Rounded Light-Enovos" w:cs="Gotham Rounded Light-Enovos"/>
      <w:color w:val="565655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A125B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25B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25B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25B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25B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25B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25B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25B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25B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CA125B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CA125B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A125B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A125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A125B"/>
    <w:rPr>
      <w:rFonts w:asciiTheme="majorHAnsi" w:eastAsiaTheme="majorEastAsia" w:hAnsiTheme="majorHAnsi" w:cstheme="majorBidi"/>
      <w:szCs w:val="22"/>
    </w:rPr>
  </w:style>
  <w:style w:type="paragraph" w:styleId="NoSpacing">
    <w:name w:val="No Spacing"/>
    <w:basedOn w:val="Normal"/>
    <w:link w:val="NoSpacingChar"/>
    <w:uiPriority w:val="1"/>
    <w:qFormat/>
    <w:rsid w:val="00CA125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A125B"/>
  </w:style>
  <w:style w:type="paragraph" w:styleId="Quote">
    <w:name w:val="Quote"/>
    <w:basedOn w:val="Normal"/>
    <w:next w:val="Normal"/>
    <w:link w:val="QuoteChar"/>
    <w:uiPriority w:val="29"/>
    <w:qFormat/>
    <w:rsid w:val="00CA125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A125B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25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25B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CA125B"/>
    <w:rPr>
      <w:i/>
    </w:rPr>
  </w:style>
  <w:style w:type="character" w:styleId="IntenseEmphasis">
    <w:name w:val="Intense Emphasis"/>
    <w:uiPriority w:val="21"/>
    <w:qFormat/>
    <w:rsid w:val="00CA125B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CA125B"/>
    <w:rPr>
      <w:b/>
    </w:rPr>
  </w:style>
  <w:style w:type="character" w:styleId="IntenseReference">
    <w:name w:val="Intense Reference"/>
    <w:uiPriority w:val="32"/>
    <w:qFormat/>
    <w:rsid w:val="00CA125B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A125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125B"/>
    <w:pPr>
      <w:outlineLvl w:val="9"/>
    </w:pPr>
  </w:style>
  <w:style w:type="paragraph" w:customStyle="1" w:styleId="Pa1">
    <w:name w:val="Pa1"/>
    <w:basedOn w:val="Normal"/>
    <w:next w:val="Normal"/>
    <w:uiPriority w:val="99"/>
    <w:rsid w:val="00146A2F"/>
    <w:pPr>
      <w:autoSpaceDE w:val="0"/>
      <w:autoSpaceDN w:val="0"/>
      <w:adjustRightInd w:val="0"/>
      <w:spacing w:after="0" w:line="241" w:lineRule="atLeast"/>
      <w:jc w:val="left"/>
    </w:pPr>
    <w:rPr>
      <w:rFonts w:ascii="Gotham Rounded Medium-Enovos" w:eastAsiaTheme="minorHAnsi" w:hAnsi="Gotham Rounded Medium-Enovos"/>
      <w:sz w:val="24"/>
      <w:szCs w:val="24"/>
      <w:lang w:val="en-GB" w:eastAsia="en-US"/>
    </w:rPr>
  </w:style>
  <w:style w:type="paragraph" w:styleId="Revision">
    <w:name w:val="Revision"/>
    <w:hidden/>
    <w:uiPriority w:val="99"/>
    <w:semiHidden/>
    <w:rsid w:val="00550050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2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8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1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82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1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0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7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8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5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5177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5178">
                      <w:marLeft w:val="0"/>
                      <w:marRight w:val="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9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5D5"/>
                            <w:left w:val="single" w:sz="6" w:space="0" w:color="D5D5D5"/>
                            <w:bottom w:val="single" w:sz="6" w:space="0" w:color="D5D5D5"/>
                            <w:right w:val="single" w:sz="6" w:space="0" w:color="D5D5D5"/>
                          </w:divBdr>
                          <w:divsChild>
                            <w:div w:id="1083995185">
                              <w:marLeft w:val="15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995187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995193">
                              <w:marLeft w:val="15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9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9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9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8399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99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9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9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9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9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8399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99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9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9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9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9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8399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995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9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Documents%20and%20Settings\Nalbach.a\Local%20Settings\Temporary%20Internet%20Files\Content.Outlook\L1JRDMLT\tonika.hirdman@fdlux.l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2872C32DCA84DBBB97F25BF577759" ma:contentTypeVersion="11" ma:contentTypeDescription="Create a new document." ma:contentTypeScope="" ma:versionID="494ee233a455f255f5cfe74d7fd40bca">
  <xsd:schema xmlns:xsd="http://www.w3.org/2001/XMLSchema" xmlns:xs="http://www.w3.org/2001/XMLSchema" xmlns:p="http://schemas.microsoft.com/office/2006/metadata/properties" xmlns:ns3="247968a7-7f82-4cff-9fab-7008c30e9a58" xmlns:ns4="d012b94f-7e95-4fdd-abc6-291f1a2a1fbd" targetNamespace="http://schemas.microsoft.com/office/2006/metadata/properties" ma:root="true" ma:fieldsID="c1d6a823309c08976f805fe174b10db0" ns3:_="" ns4:_="">
    <xsd:import namespace="247968a7-7f82-4cff-9fab-7008c30e9a58"/>
    <xsd:import namespace="d012b94f-7e95-4fdd-abc6-291f1a2a1f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968a7-7f82-4cff-9fab-7008c30e9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2b94f-7e95-4fdd-abc6-291f1a2a1f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6AA36-24D5-4838-9163-E2C16F6ED4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9F8E4E-0403-4F7F-B16C-907404C2E2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D0D1D9-DC78-4DB7-A4A0-B97E0E3FA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968a7-7f82-4cff-9fab-7008c30e9a58"/>
    <ds:schemaRef ds:uri="d012b94f-7e95-4fdd-abc6-291f1a2a1f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1593BC-F683-456A-A734-C6F84763F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2872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___________________________________________________________________________________________________________________</vt:lpstr>
      <vt:lpstr>___________________________________________________________________________________________________________________</vt:lpstr>
      <vt:lpstr>___________________________________________________________________________________________________________________</vt:lpstr>
    </vt:vector>
  </TitlesOfParts>
  <Company>CEGEDEL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___________________________________________________________________________________________________________________</dc:title>
  <dc:creator>Saskia Marx</dc:creator>
  <cp:lastModifiedBy>Hermes Kim</cp:lastModifiedBy>
  <cp:revision>3</cp:revision>
  <cp:lastPrinted>2019-11-08T15:04:00Z</cp:lastPrinted>
  <dcterms:created xsi:type="dcterms:W3CDTF">2022-10-26T13:06:00Z</dcterms:created>
  <dcterms:modified xsi:type="dcterms:W3CDTF">2022-10-28T13:04:00Z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0x0101003222872C32DCA84DBBB97F25BF577759</vt:lpwstr>
  </property>
</Properties>
</file>