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53FA" w14:textId="03801123" w:rsidR="007831F0" w:rsidRPr="00022907" w:rsidRDefault="008E0E69" w:rsidP="00464A9D">
      <w:pPr>
        <w:spacing w:after="0"/>
        <w:rPr>
          <w:rFonts w:ascii="Arial" w:hAnsi="Arial" w:cs="Arial"/>
          <w:sz w:val="44"/>
          <w:szCs w:val="44"/>
        </w:rPr>
      </w:pPr>
      <w:r w:rsidRPr="00022907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52E54A9" wp14:editId="600B5D90">
            <wp:simplePos x="0" y="0"/>
            <wp:positionH relativeFrom="column">
              <wp:posOffset>3982445</wp:posOffset>
            </wp:positionH>
            <wp:positionV relativeFrom="paragraph">
              <wp:posOffset>-750259</wp:posOffset>
            </wp:positionV>
            <wp:extent cx="1168352" cy="1824060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52" cy="182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1F0" w:rsidRPr="00022907">
        <w:rPr>
          <w:rFonts w:ascii="Arial" w:hAnsi="Arial" w:cs="Arial"/>
          <w:sz w:val="44"/>
          <w:szCs w:val="44"/>
        </w:rPr>
        <w:t>Communiqué de presse</w:t>
      </w:r>
    </w:p>
    <w:p w14:paraId="7710B3FB" w14:textId="3D6C6C35" w:rsidR="007831F0" w:rsidRPr="00022907" w:rsidRDefault="007831F0" w:rsidP="00464A9D">
      <w:pPr>
        <w:spacing w:after="0"/>
        <w:rPr>
          <w:rFonts w:ascii="Arial" w:hAnsi="Arial" w:cs="Arial"/>
          <w:b/>
          <w:sz w:val="28"/>
          <w:szCs w:val="28"/>
        </w:rPr>
      </w:pPr>
    </w:p>
    <w:p w14:paraId="09F1D490" w14:textId="77777777" w:rsidR="00EA5490" w:rsidRDefault="00EA5490" w:rsidP="00464A9D">
      <w:pPr>
        <w:spacing w:after="0"/>
        <w:jc w:val="left"/>
        <w:rPr>
          <w:rFonts w:ascii="Arial" w:hAnsi="Arial" w:cs="Arial"/>
          <w:bCs/>
          <w:sz w:val="26"/>
          <w:szCs w:val="26"/>
          <w:u w:val="single"/>
        </w:rPr>
      </w:pPr>
    </w:p>
    <w:p w14:paraId="6E9700FC" w14:textId="67718B17" w:rsidR="002C2090" w:rsidRPr="00022907" w:rsidRDefault="00A43E5A" w:rsidP="00464A9D">
      <w:pPr>
        <w:spacing w:after="0"/>
        <w:jc w:val="left"/>
        <w:rPr>
          <w:rFonts w:ascii="Arial" w:hAnsi="Arial" w:cs="Arial"/>
          <w:bCs/>
          <w:sz w:val="26"/>
          <w:szCs w:val="26"/>
          <w:u w:val="single"/>
        </w:rPr>
      </w:pPr>
      <w:r w:rsidRPr="00022907">
        <w:rPr>
          <w:rFonts w:ascii="Arial" w:hAnsi="Arial" w:cs="Arial"/>
          <w:bCs/>
          <w:sz w:val="26"/>
          <w:szCs w:val="26"/>
          <w:u w:val="single"/>
        </w:rPr>
        <w:t>10</w:t>
      </w:r>
      <w:r w:rsidRPr="00022907">
        <w:rPr>
          <w:rFonts w:ascii="Arial" w:hAnsi="Arial" w:cs="Arial"/>
          <w:bCs/>
          <w:sz w:val="26"/>
          <w:szCs w:val="26"/>
          <w:u w:val="single"/>
          <w:vertAlign w:val="superscript"/>
        </w:rPr>
        <w:t>e</w:t>
      </w:r>
      <w:r w:rsidRPr="00022907">
        <w:rPr>
          <w:rFonts w:ascii="Arial" w:hAnsi="Arial" w:cs="Arial"/>
          <w:bCs/>
          <w:sz w:val="26"/>
          <w:szCs w:val="26"/>
          <w:u w:val="single"/>
        </w:rPr>
        <w:t xml:space="preserve"> édition du « Prix d’excellence »</w:t>
      </w:r>
    </w:p>
    <w:p w14:paraId="5CCCF4EB" w14:textId="05018D40" w:rsidR="00A43E5A" w:rsidRPr="00022907" w:rsidRDefault="00A43E5A" w:rsidP="00464A9D">
      <w:pPr>
        <w:spacing w:after="0"/>
        <w:jc w:val="left"/>
        <w:rPr>
          <w:rFonts w:ascii="Arial" w:hAnsi="Arial" w:cs="Arial"/>
          <w:b/>
          <w:sz w:val="26"/>
          <w:szCs w:val="26"/>
        </w:rPr>
      </w:pPr>
    </w:p>
    <w:p w14:paraId="27948573" w14:textId="524FE72A" w:rsidR="00A43E5A" w:rsidRPr="00022907" w:rsidRDefault="00A43E5A" w:rsidP="00464A9D">
      <w:pPr>
        <w:spacing w:after="0"/>
        <w:jc w:val="left"/>
        <w:rPr>
          <w:rFonts w:ascii="Arial" w:hAnsi="Arial" w:cs="Arial"/>
          <w:b/>
          <w:sz w:val="36"/>
          <w:szCs w:val="36"/>
        </w:rPr>
      </w:pPr>
      <w:r w:rsidRPr="00022907">
        <w:rPr>
          <w:rFonts w:ascii="Arial" w:hAnsi="Arial" w:cs="Arial"/>
          <w:b/>
          <w:sz w:val="36"/>
          <w:szCs w:val="36"/>
        </w:rPr>
        <w:t>Un soutien continu de la recherche et des études d’ingénieur</w:t>
      </w:r>
    </w:p>
    <w:p w14:paraId="320DB9B6" w14:textId="3162A221" w:rsidR="002C2090" w:rsidRPr="00022907" w:rsidRDefault="002C2090" w:rsidP="00464A9D">
      <w:pPr>
        <w:spacing w:after="0"/>
        <w:rPr>
          <w:rFonts w:ascii="Arial" w:hAnsi="Arial" w:cs="Arial"/>
          <w:b/>
          <w:i/>
          <w:iCs/>
          <w:sz w:val="28"/>
          <w:szCs w:val="28"/>
        </w:rPr>
      </w:pPr>
    </w:p>
    <w:p w14:paraId="5B7D278E" w14:textId="274487A7" w:rsidR="00A50FE7" w:rsidRPr="007A0A8C" w:rsidRDefault="0021657F" w:rsidP="007A0A8C">
      <w:pPr>
        <w:rPr>
          <w:rFonts w:ascii="Arial" w:hAnsi="Arial" w:cs="Arial"/>
          <w:i/>
          <w:iCs/>
          <w:sz w:val="24"/>
          <w:szCs w:val="24"/>
        </w:rPr>
      </w:pPr>
      <w:r w:rsidRPr="007A0A8C">
        <w:rPr>
          <w:rFonts w:ascii="Arial" w:hAnsi="Arial" w:cs="Arial"/>
          <w:i/>
          <w:iCs/>
          <w:sz w:val="24"/>
          <w:szCs w:val="24"/>
        </w:rPr>
        <w:t>Chaque année, les meilleurs travaux de fin d’études d’ingénieur sont récompensés par le « Prix d’Excellence » de la Fondation Enovos. Ce vendredi a eu lieu la 10</w:t>
      </w:r>
      <w:r w:rsidRPr="007A0A8C">
        <w:rPr>
          <w:rFonts w:ascii="Arial" w:hAnsi="Arial" w:cs="Arial"/>
          <w:i/>
          <w:iCs/>
          <w:sz w:val="24"/>
          <w:szCs w:val="24"/>
          <w:vertAlign w:val="superscript"/>
        </w:rPr>
        <w:t>e</w:t>
      </w:r>
      <w:r w:rsidRPr="007A0A8C">
        <w:rPr>
          <w:rFonts w:ascii="Arial" w:hAnsi="Arial" w:cs="Arial"/>
          <w:i/>
          <w:iCs/>
          <w:sz w:val="24"/>
          <w:szCs w:val="24"/>
        </w:rPr>
        <w:t xml:space="preserve"> édition, qui a vu sept lauréats récompensés pour la qualité de leur travail</w:t>
      </w:r>
      <w:r w:rsidR="00BB7F32" w:rsidRPr="007A0A8C">
        <w:rPr>
          <w:rFonts w:ascii="Arial" w:hAnsi="Arial" w:cs="Arial"/>
          <w:i/>
          <w:iCs/>
          <w:sz w:val="24"/>
          <w:szCs w:val="24"/>
        </w:rPr>
        <w:t xml:space="preserve"> de Master.</w:t>
      </w:r>
    </w:p>
    <w:p w14:paraId="5C8D64AB" w14:textId="0EB1F127" w:rsidR="00586AD7" w:rsidRPr="007A0A8C" w:rsidRDefault="00A43E5A" w:rsidP="007A0A8C">
      <w:pPr>
        <w:rPr>
          <w:rFonts w:ascii="Arial" w:hAnsi="Arial" w:cs="Arial"/>
          <w:sz w:val="24"/>
          <w:szCs w:val="24"/>
        </w:rPr>
      </w:pPr>
      <w:r w:rsidRPr="007A0A8C">
        <w:rPr>
          <w:rFonts w:ascii="Arial" w:hAnsi="Arial" w:cs="Arial"/>
          <w:sz w:val="24"/>
          <w:szCs w:val="24"/>
        </w:rPr>
        <w:t xml:space="preserve">Lorsqu’en 2010, la Fondation Enovos a été créée sous l’égide de la Fondation de Luxembourg, </w:t>
      </w:r>
      <w:r w:rsidR="00A50FE7" w:rsidRPr="007A0A8C">
        <w:rPr>
          <w:rFonts w:ascii="Arial" w:hAnsi="Arial" w:cs="Arial"/>
          <w:sz w:val="24"/>
          <w:szCs w:val="24"/>
        </w:rPr>
        <w:t xml:space="preserve">sa </w:t>
      </w:r>
      <w:r w:rsidR="00A50FE7" w:rsidRPr="007A0A8C">
        <w:rPr>
          <w:rFonts w:ascii="Arial" w:hAnsi="Arial" w:cs="Arial"/>
          <w:spacing w:val="7"/>
          <w:sz w:val="24"/>
          <w:szCs w:val="24"/>
          <w:bdr w:val="none" w:sz="0" w:space="0" w:color="auto" w:frame="1"/>
        </w:rPr>
        <w:t>contribution à la recherche et son soutien des projets scientifiques a été établi comme un pilier important de son travail</w:t>
      </w:r>
      <w:r w:rsidR="00586AD7" w:rsidRPr="007A0A8C">
        <w:rPr>
          <w:rFonts w:ascii="Arial" w:hAnsi="Arial" w:cs="Arial"/>
          <w:sz w:val="24"/>
          <w:szCs w:val="24"/>
        </w:rPr>
        <w:t xml:space="preserve">. C’est dans ce contexte </w:t>
      </w:r>
      <w:r w:rsidR="00A50FE7" w:rsidRPr="007A0A8C">
        <w:rPr>
          <w:rFonts w:ascii="Arial" w:hAnsi="Arial" w:cs="Arial"/>
          <w:sz w:val="24"/>
          <w:szCs w:val="24"/>
        </w:rPr>
        <w:t xml:space="preserve">général </w:t>
      </w:r>
      <w:r w:rsidR="00586AD7" w:rsidRPr="007A0A8C">
        <w:rPr>
          <w:rFonts w:ascii="Arial" w:hAnsi="Arial" w:cs="Arial"/>
          <w:sz w:val="24"/>
          <w:szCs w:val="24"/>
        </w:rPr>
        <w:t xml:space="preserve">et afin de valoriser les études et les carrières professionnelles de l’ingénieur </w:t>
      </w:r>
      <w:r w:rsidRPr="007A0A8C">
        <w:rPr>
          <w:rFonts w:ascii="Arial" w:hAnsi="Arial" w:cs="Arial"/>
          <w:sz w:val="24"/>
          <w:szCs w:val="24"/>
        </w:rPr>
        <w:t>qu’e</w:t>
      </w:r>
      <w:r w:rsidR="00A50FE7" w:rsidRPr="007A0A8C">
        <w:rPr>
          <w:rFonts w:ascii="Arial" w:hAnsi="Arial" w:cs="Arial"/>
          <w:sz w:val="24"/>
          <w:szCs w:val="24"/>
        </w:rPr>
        <w:t>st né en 2012 le « Prix d’excellence » de la Fondation Enovos.</w:t>
      </w:r>
    </w:p>
    <w:p w14:paraId="6DD9EC04" w14:textId="0313657C" w:rsidR="00BB7F32" w:rsidRPr="007A0A8C" w:rsidRDefault="00A50FE7" w:rsidP="007A0A8C">
      <w:pPr>
        <w:rPr>
          <w:rFonts w:ascii="Arial" w:hAnsi="Arial" w:cs="Arial"/>
          <w:sz w:val="24"/>
          <w:szCs w:val="24"/>
        </w:rPr>
      </w:pPr>
      <w:r w:rsidRPr="007A0A8C">
        <w:rPr>
          <w:rFonts w:ascii="Arial" w:hAnsi="Arial" w:cs="Arial"/>
          <w:sz w:val="24"/>
          <w:szCs w:val="24"/>
        </w:rPr>
        <w:t>Depuis 2012, cette distinction</w:t>
      </w:r>
      <w:r w:rsidR="009343B2" w:rsidRPr="007A0A8C">
        <w:rPr>
          <w:rFonts w:ascii="Arial" w:hAnsi="Arial" w:cs="Arial"/>
          <w:sz w:val="24"/>
          <w:szCs w:val="24"/>
        </w:rPr>
        <w:t xml:space="preserve"> est attribué</w:t>
      </w:r>
      <w:r w:rsidRPr="007A0A8C">
        <w:rPr>
          <w:rFonts w:ascii="Arial" w:hAnsi="Arial" w:cs="Arial"/>
          <w:sz w:val="24"/>
          <w:szCs w:val="24"/>
        </w:rPr>
        <w:t>e</w:t>
      </w:r>
      <w:r w:rsidR="009343B2" w:rsidRPr="007A0A8C">
        <w:rPr>
          <w:rFonts w:ascii="Arial" w:hAnsi="Arial" w:cs="Arial"/>
          <w:sz w:val="24"/>
          <w:szCs w:val="24"/>
        </w:rPr>
        <w:t xml:space="preserve"> chaque année par la Fondation Enovos et </w:t>
      </w:r>
      <w:r w:rsidR="00781730" w:rsidRPr="007A0A8C">
        <w:rPr>
          <w:rFonts w:ascii="Arial" w:hAnsi="Arial" w:cs="Arial"/>
          <w:sz w:val="24"/>
          <w:szCs w:val="24"/>
        </w:rPr>
        <w:t>ses partenaires</w:t>
      </w:r>
      <w:r w:rsidR="00BA0734" w:rsidRPr="007A0A8C">
        <w:rPr>
          <w:rFonts w:ascii="Arial" w:hAnsi="Arial" w:cs="Arial"/>
          <w:sz w:val="24"/>
          <w:szCs w:val="24"/>
        </w:rPr>
        <w:t>,</w:t>
      </w:r>
      <w:r w:rsidR="00781730" w:rsidRPr="007A0A8C">
        <w:rPr>
          <w:rFonts w:ascii="Arial" w:hAnsi="Arial" w:cs="Arial"/>
          <w:sz w:val="24"/>
          <w:szCs w:val="24"/>
        </w:rPr>
        <w:t xml:space="preserve"> </w:t>
      </w:r>
      <w:r w:rsidR="009C687C" w:rsidRPr="007A0A8C">
        <w:rPr>
          <w:rFonts w:ascii="Arial" w:hAnsi="Arial" w:cs="Arial"/>
          <w:sz w:val="24"/>
          <w:szCs w:val="24"/>
        </w:rPr>
        <w:t xml:space="preserve">l’association </w:t>
      </w:r>
      <w:r w:rsidR="00BA170B" w:rsidRPr="007A0A8C">
        <w:rPr>
          <w:rFonts w:ascii="Arial" w:hAnsi="Arial" w:cs="Arial"/>
          <w:sz w:val="24"/>
          <w:szCs w:val="24"/>
        </w:rPr>
        <w:t>« </w:t>
      </w:r>
      <w:r w:rsidR="00B57863" w:rsidRPr="007A0A8C">
        <w:rPr>
          <w:rFonts w:ascii="Arial" w:hAnsi="Arial" w:cs="Arial"/>
          <w:sz w:val="24"/>
          <w:szCs w:val="24"/>
        </w:rPr>
        <w:t>Ingénieurs et Scientifiques du Luxembourg »</w:t>
      </w:r>
      <w:r w:rsidR="00781730" w:rsidRPr="007A0A8C">
        <w:rPr>
          <w:rFonts w:ascii="Arial" w:hAnsi="Arial" w:cs="Arial"/>
          <w:sz w:val="24"/>
          <w:szCs w:val="24"/>
        </w:rPr>
        <w:t xml:space="preserve"> et l’ANEIL (Association Nationale des Etudiants Ingénieurs Luxembourgeois)</w:t>
      </w:r>
      <w:r w:rsidR="0021657F" w:rsidRPr="007A0A8C">
        <w:rPr>
          <w:rFonts w:ascii="Arial" w:hAnsi="Arial" w:cs="Arial"/>
          <w:sz w:val="24"/>
          <w:szCs w:val="24"/>
        </w:rPr>
        <w:t xml:space="preserve">. </w:t>
      </w:r>
      <w:r w:rsidR="00B57863" w:rsidRPr="007A0A8C">
        <w:rPr>
          <w:rFonts w:ascii="Arial" w:hAnsi="Arial" w:cs="Arial"/>
          <w:sz w:val="24"/>
          <w:szCs w:val="24"/>
        </w:rPr>
        <w:t>En dix ans,</w:t>
      </w:r>
      <w:r w:rsidR="0021657F" w:rsidRPr="007A0A8C">
        <w:rPr>
          <w:rFonts w:ascii="Arial" w:hAnsi="Arial" w:cs="Arial"/>
          <w:sz w:val="24"/>
          <w:szCs w:val="24"/>
        </w:rPr>
        <w:t xml:space="preserve"> 60 travaux de Master pour 62 lauréats ont </w:t>
      </w:r>
      <w:r w:rsidR="00BB7F32" w:rsidRPr="007A0A8C">
        <w:rPr>
          <w:rFonts w:ascii="Arial" w:hAnsi="Arial" w:cs="Arial"/>
          <w:sz w:val="24"/>
          <w:szCs w:val="24"/>
        </w:rPr>
        <w:t xml:space="preserve">ainsi </w:t>
      </w:r>
      <w:r w:rsidR="00BA170B" w:rsidRPr="007A0A8C">
        <w:rPr>
          <w:rFonts w:ascii="Arial" w:hAnsi="Arial" w:cs="Arial"/>
          <w:sz w:val="24"/>
          <w:szCs w:val="24"/>
        </w:rPr>
        <w:t>obtenu</w:t>
      </w:r>
      <w:r w:rsidR="00B57863" w:rsidRPr="007A0A8C">
        <w:rPr>
          <w:rFonts w:ascii="Arial" w:hAnsi="Arial" w:cs="Arial"/>
          <w:sz w:val="24"/>
          <w:szCs w:val="24"/>
        </w:rPr>
        <w:t xml:space="preserve"> </w:t>
      </w:r>
      <w:r w:rsidR="00146A2F" w:rsidRPr="007A0A8C">
        <w:rPr>
          <w:rFonts w:ascii="Arial" w:hAnsi="Arial" w:cs="Arial"/>
          <w:sz w:val="24"/>
          <w:szCs w:val="24"/>
        </w:rPr>
        <w:t>cette distinction accompagnée</w:t>
      </w:r>
      <w:r w:rsidR="00BB7F32" w:rsidRPr="007A0A8C">
        <w:rPr>
          <w:rFonts w:ascii="Arial" w:hAnsi="Arial" w:cs="Arial"/>
          <w:sz w:val="24"/>
          <w:szCs w:val="24"/>
        </w:rPr>
        <w:t xml:space="preserve"> d’un prix de 2.500 euros</w:t>
      </w:r>
      <w:r w:rsidR="00EA5490">
        <w:rPr>
          <w:rFonts w:ascii="Arial" w:hAnsi="Arial" w:cs="Arial"/>
          <w:sz w:val="24"/>
          <w:szCs w:val="24"/>
        </w:rPr>
        <w:t xml:space="preserve"> par dossier</w:t>
      </w:r>
      <w:r w:rsidR="00BB7F32" w:rsidRPr="007A0A8C">
        <w:rPr>
          <w:rFonts w:ascii="Arial" w:hAnsi="Arial" w:cs="Arial"/>
          <w:sz w:val="24"/>
          <w:szCs w:val="24"/>
        </w:rPr>
        <w:t xml:space="preserve">. </w:t>
      </w:r>
    </w:p>
    <w:p w14:paraId="76FC5385" w14:textId="69F07F7E" w:rsidR="009343B2" w:rsidRPr="007A0A8C" w:rsidRDefault="008551AE" w:rsidP="007A0A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B57863" w:rsidRPr="007A0A8C">
        <w:rPr>
          <w:rFonts w:ascii="Arial" w:hAnsi="Arial" w:cs="Arial"/>
          <w:sz w:val="24"/>
          <w:szCs w:val="24"/>
        </w:rPr>
        <w:t>n</w:t>
      </w:r>
      <w:r w:rsidR="009343B2" w:rsidRPr="007A0A8C">
        <w:rPr>
          <w:rFonts w:ascii="Arial" w:hAnsi="Arial" w:cs="Arial"/>
          <w:sz w:val="24"/>
          <w:szCs w:val="24"/>
        </w:rPr>
        <w:t xml:space="preserve"> jury indépendant composé d</w:t>
      </w:r>
      <w:r w:rsidR="00926DF8" w:rsidRPr="007A0A8C">
        <w:rPr>
          <w:rFonts w:ascii="Arial" w:hAnsi="Arial" w:cs="Arial"/>
          <w:sz w:val="24"/>
          <w:szCs w:val="24"/>
        </w:rPr>
        <w:t>’</w:t>
      </w:r>
      <w:r w:rsidR="009343B2" w:rsidRPr="007A0A8C">
        <w:rPr>
          <w:rFonts w:ascii="Arial" w:hAnsi="Arial" w:cs="Arial"/>
          <w:sz w:val="24"/>
          <w:szCs w:val="24"/>
        </w:rPr>
        <w:t xml:space="preserve">ingénieurs a </w:t>
      </w:r>
      <w:r w:rsidR="00BB7F32" w:rsidRPr="007A0A8C">
        <w:rPr>
          <w:rFonts w:ascii="Arial" w:hAnsi="Arial" w:cs="Arial"/>
          <w:sz w:val="24"/>
          <w:szCs w:val="24"/>
        </w:rPr>
        <w:t>évalué</w:t>
      </w:r>
      <w:r w:rsidR="00BA170B" w:rsidRPr="007A0A8C">
        <w:rPr>
          <w:rFonts w:ascii="Arial" w:hAnsi="Arial" w:cs="Arial"/>
          <w:sz w:val="24"/>
          <w:szCs w:val="24"/>
        </w:rPr>
        <w:t xml:space="preserve"> </w:t>
      </w:r>
      <w:r w:rsidR="00BB7F32" w:rsidRPr="007A0A8C">
        <w:rPr>
          <w:rFonts w:ascii="Arial" w:hAnsi="Arial" w:cs="Arial"/>
          <w:sz w:val="24"/>
          <w:szCs w:val="24"/>
        </w:rPr>
        <w:t>pour cette 10</w:t>
      </w:r>
      <w:r w:rsidR="00BB7F32" w:rsidRPr="007A0A8C">
        <w:rPr>
          <w:rFonts w:ascii="Arial" w:hAnsi="Arial" w:cs="Arial"/>
          <w:sz w:val="24"/>
          <w:szCs w:val="24"/>
          <w:vertAlign w:val="superscript"/>
        </w:rPr>
        <w:t>e</w:t>
      </w:r>
      <w:r w:rsidR="00BB7F32" w:rsidRPr="007A0A8C">
        <w:rPr>
          <w:rFonts w:ascii="Arial" w:hAnsi="Arial" w:cs="Arial"/>
          <w:sz w:val="24"/>
          <w:szCs w:val="24"/>
        </w:rPr>
        <w:t xml:space="preserve"> édition</w:t>
      </w:r>
      <w:r w:rsidR="00BA170B" w:rsidRPr="007A0A8C">
        <w:rPr>
          <w:rFonts w:ascii="Arial" w:hAnsi="Arial" w:cs="Arial"/>
          <w:sz w:val="24"/>
          <w:szCs w:val="24"/>
        </w:rPr>
        <w:t xml:space="preserve"> </w:t>
      </w:r>
      <w:r w:rsidR="00B57863" w:rsidRPr="007A0A8C">
        <w:rPr>
          <w:rFonts w:ascii="Arial" w:hAnsi="Arial" w:cs="Arial"/>
          <w:sz w:val="24"/>
          <w:szCs w:val="24"/>
        </w:rPr>
        <w:t>p</w:t>
      </w:r>
      <w:r w:rsidR="009343B2" w:rsidRPr="007A0A8C">
        <w:rPr>
          <w:rFonts w:ascii="Arial" w:hAnsi="Arial" w:cs="Arial"/>
          <w:sz w:val="24"/>
          <w:szCs w:val="24"/>
        </w:rPr>
        <w:t xml:space="preserve">armi </w:t>
      </w:r>
      <w:r w:rsidR="0021657F" w:rsidRPr="007A0A8C">
        <w:rPr>
          <w:rFonts w:ascii="Arial" w:hAnsi="Arial" w:cs="Arial"/>
          <w:sz w:val="24"/>
          <w:szCs w:val="24"/>
        </w:rPr>
        <w:t>11</w:t>
      </w:r>
      <w:r w:rsidR="00BE2324" w:rsidRPr="007A0A8C">
        <w:rPr>
          <w:rFonts w:ascii="Arial" w:hAnsi="Arial" w:cs="Arial"/>
          <w:sz w:val="24"/>
          <w:szCs w:val="24"/>
        </w:rPr>
        <w:t xml:space="preserve"> </w:t>
      </w:r>
      <w:r w:rsidR="009343B2" w:rsidRPr="007A0A8C">
        <w:rPr>
          <w:rFonts w:ascii="Arial" w:hAnsi="Arial" w:cs="Arial"/>
          <w:sz w:val="24"/>
          <w:szCs w:val="24"/>
        </w:rPr>
        <w:t>candidatures</w:t>
      </w:r>
      <w:r w:rsidR="00B57863" w:rsidRPr="007A0A8C">
        <w:rPr>
          <w:rFonts w:ascii="Arial" w:hAnsi="Arial" w:cs="Arial"/>
          <w:sz w:val="24"/>
          <w:szCs w:val="24"/>
        </w:rPr>
        <w:t xml:space="preserve"> </w:t>
      </w:r>
      <w:r w:rsidR="00BB7F32" w:rsidRPr="007A0A8C">
        <w:rPr>
          <w:rFonts w:ascii="Arial" w:hAnsi="Arial" w:cs="Arial"/>
          <w:sz w:val="24"/>
          <w:szCs w:val="24"/>
        </w:rPr>
        <w:t xml:space="preserve">pour récompenser </w:t>
      </w:r>
      <w:r w:rsidR="009343B2" w:rsidRPr="007A0A8C">
        <w:rPr>
          <w:rFonts w:ascii="Arial" w:hAnsi="Arial" w:cs="Arial"/>
          <w:sz w:val="24"/>
          <w:szCs w:val="24"/>
        </w:rPr>
        <w:t xml:space="preserve">les </w:t>
      </w:r>
      <w:r w:rsidR="00BB7F32" w:rsidRPr="007A0A8C">
        <w:rPr>
          <w:rFonts w:ascii="Arial" w:hAnsi="Arial" w:cs="Arial"/>
          <w:sz w:val="24"/>
          <w:szCs w:val="24"/>
        </w:rPr>
        <w:t xml:space="preserve">6 </w:t>
      </w:r>
      <w:r w:rsidR="00853C96" w:rsidRPr="007A0A8C">
        <w:rPr>
          <w:rFonts w:ascii="Arial" w:hAnsi="Arial" w:cs="Arial"/>
          <w:sz w:val="24"/>
          <w:szCs w:val="24"/>
        </w:rPr>
        <w:t xml:space="preserve">meilleurs </w:t>
      </w:r>
      <w:r w:rsidR="009343B2" w:rsidRPr="007A0A8C">
        <w:rPr>
          <w:rFonts w:ascii="Arial" w:hAnsi="Arial" w:cs="Arial"/>
          <w:sz w:val="24"/>
          <w:szCs w:val="24"/>
        </w:rPr>
        <w:t>travaux</w:t>
      </w:r>
      <w:r w:rsidR="00E6570F" w:rsidRPr="007A0A8C">
        <w:rPr>
          <w:rFonts w:ascii="Arial" w:hAnsi="Arial" w:cs="Arial"/>
          <w:sz w:val="24"/>
          <w:szCs w:val="24"/>
        </w:rPr>
        <w:t xml:space="preserve"> de fin</w:t>
      </w:r>
      <w:r w:rsidR="009343B2" w:rsidRPr="007A0A8C">
        <w:rPr>
          <w:rFonts w:ascii="Arial" w:hAnsi="Arial" w:cs="Arial"/>
          <w:sz w:val="24"/>
          <w:szCs w:val="24"/>
        </w:rPr>
        <w:t xml:space="preserve"> d’études</w:t>
      </w:r>
      <w:r w:rsidR="00926DF8" w:rsidRPr="007A0A8C">
        <w:rPr>
          <w:rFonts w:ascii="Arial" w:hAnsi="Arial" w:cs="Arial"/>
          <w:sz w:val="24"/>
          <w:szCs w:val="24"/>
        </w:rPr>
        <w:t>.</w:t>
      </w:r>
    </w:p>
    <w:p w14:paraId="378A6240" w14:textId="065E994A" w:rsidR="00146A2F" w:rsidRPr="007A0A8C" w:rsidRDefault="00464A9D" w:rsidP="007A0A8C">
      <w:pPr>
        <w:pStyle w:val="Pa1"/>
        <w:spacing w:line="276" w:lineRule="auto"/>
        <w:jc w:val="both"/>
        <w:rPr>
          <w:rFonts w:ascii="Arial" w:hAnsi="Arial" w:cs="Arial"/>
          <w:bCs/>
          <w:lang w:val="fr-FR"/>
        </w:rPr>
      </w:pPr>
      <w:r w:rsidRPr="007A0A8C">
        <w:rPr>
          <w:rFonts w:ascii="Arial" w:hAnsi="Arial" w:cs="Arial"/>
          <w:lang w:val="fr-FR"/>
        </w:rPr>
        <w:t xml:space="preserve">La </w:t>
      </w:r>
      <w:r w:rsidR="00061864" w:rsidRPr="007A0A8C">
        <w:rPr>
          <w:rFonts w:ascii="Arial" w:hAnsi="Arial" w:cs="Arial"/>
          <w:lang w:val="fr-FR"/>
        </w:rPr>
        <w:t>remise des prix a eu lieu</w:t>
      </w:r>
      <w:r w:rsidR="00AD5A74" w:rsidRPr="007A0A8C">
        <w:rPr>
          <w:rFonts w:ascii="Arial" w:hAnsi="Arial" w:cs="Arial"/>
          <w:lang w:val="fr-FR"/>
        </w:rPr>
        <w:t xml:space="preserve"> en la présence de</w:t>
      </w:r>
      <w:r w:rsidR="001E09E6" w:rsidRPr="007A0A8C">
        <w:rPr>
          <w:rFonts w:ascii="Arial" w:hAnsi="Arial" w:cs="Arial"/>
          <w:lang w:val="fr-FR"/>
        </w:rPr>
        <w:t xml:space="preserve"> </w:t>
      </w:r>
      <w:r w:rsidR="00F0515F" w:rsidRPr="007A0A8C">
        <w:rPr>
          <w:rFonts w:ascii="Arial" w:hAnsi="Arial" w:cs="Arial"/>
          <w:lang w:val="fr-FR"/>
        </w:rPr>
        <w:t>Jean Lucius (Président de la Fondation Enovos)</w:t>
      </w:r>
      <w:r w:rsidR="00392DF6">
        <w:rPr>
          <w:rFonts w:ascii="Arial" w:hAnsi="Arial" w:cs="Arial"/>
          <w:lang w:val="fr-FR"/>
        </w:rPr>
        <w:t>,</w:t>
      </w:r>
      <w:r w:rsidR="00F0515F" w:rsidRPr="007A0A8C">
        <w:rPr>
          <w:rFonts w:ascii="Arial" w:hAnsi="Arial" w:cs="Arial"/>
          <w:lang w:val="fr-FR"/>
        </w:rPr>
        <w:t xml:space="preserve"> Erik von Scholz</w:t>
      </w:r>
      <w:r w:rsidR="009C687C" w:rsidRPr="007A0A8C">
        <w:rPr>
          <w:rFonts w:ascii="Arial" w:hAnsi="Arial" w:cs="Arial"/>
          <w:lang w:val="fr-FR"/>
        </w:rPr>
        <w:t xml:space="preserve"> (</w:t>
      </w:r>
      <w:r w:rsidR="00926DF8" w:rsidRPr="007A0A8C">
        <w:rPr>
          <w:rFonts w:ascii="Arial" w:hAnsi="Arial" w:cs="Arial"/>
          <w:lang w:val="fr-FR"/>
        </w:rPr>
        <w:t>CEO</w:t>
      </w:r>
      <w:r w:rsidR="00781730" w:rsidRPr="007A0A8C">
        <w:rPr>
          <w:rFonts w:ascii="Arial" w:hAnsi="Arial" w:cs="Arial"/>
          <w:lang w:val="fr-FR"/>
        </w:rPr>
        <w:t xml:space="preserve"> </w:t>
      </w:r>
      <w:r w:rsidR="00330B48" w:rsidRPr="007A0A8C">
        <w:rPr>
          <w:rFonts w:ascii="Arial" w:hAnsi="Arial" w:cs="Arial"/>
          <w:lang w:val="fr-FR"/>
        </w:rPr>
        <w:t>d’Enovos</w:t>
      </w:r>
      <w:r w:rsidR="001F0648" w:rsidRPr="007A0A8C">
        <w:rPr>
          <w:rFonts w:ascii="Arial" w:hAnsi="Arial" w:cs="Arial"/>
          <w:lang w:val="fr-FR"/>
        </w:rPr>
        <w:t xml:space="preserve"> Luxembourg</w:t>
      </w:r>
      <w:r w:rsidR="00BA0734" w:rsidRPr="007A0A8C">
        <w:rPr>
          <w:rFonts w:ascii="Arial" w:hAnsi="Arial" w:cs="Arial"/>
          <w:lang w:val="fr-FR"/>
        </w:rPr>
        <w:t xml:space="preserve">), </w:t>
      </w:r>
      <w:r w:rsidR="00F0515F" w:rsidRPr="007A0A8C">
        <w:rPr>
          <w:rFonts w:ascii="Arial" w:hAnsi="Arial" w:cs="Arial"/>
          <w:lang w:val="fr-FR"/>
        </w:rPr>
        <w:t>Marc Solvi (Président</w:t>
      </w:r>
      <w:r w:rsidR="00B57863" w:rsidRPr="007A0A8C">
        <w:rPr>
          <w:rFonts w:ascii="Arial" w:hAnsi="Arial" w:cs="Arial"/>
          <w:lang w:val="fr-FR"/>
        </w:rPr>
        <w:t xml:space="preserve"> d</w:t>
      </w:r>
      <w:r w:rsidR="00EA5490">
        <w:rPr>
          <w:rFonts w:ascii="Arial" w:hAnsi="Arial" w:cs="Arial"/>
          <w:lang w:val="fr-FR"/>
        </w:rPr>
        <w:t xml:space="preserve">e </w:t>
      </w:r>
      <w:r w:rsidR="00B57863" w:rsidRPr="007A0A8C">
        <w:rPr>
          <w:rFonts w:ascii="Arial" w:hAnsi="Arial" w:cs="Arial"/>
          <w:lang w:val="fr-FR"/>
        </w:rPr>
        <w:t>Ingénieurs et Scientifiques du Luxembourg</w:t>
      </w:r>
      <w:r w:rsidR="00F0515F" w:rsidRPr="007A0A8C">
        <w:rPr>
          <w:rFonts w:ascii="Arial" w:hAnsi="Arial" w:cs="Arial"/>
          <w:lang w:val="fr-FR"/>
        </w:rPr>
        <w:t xml:space="preserve">), </w:t>
      </w:r>
      <w:r w:rsidR="003B20B7" w:rsidRPr="007A0A8C">
        <w:rPr>
          <w:rFonts w:ascii="Arial" w:hAnsi="Arial" w:cs="Arial"/>
          <w:lang w:val="fr-FR"/>
        </w:rPr>
        <w:t>Charly Huberty</w:t>
      </w:r>
      <w:r w:rsidR="00781730" w:rsidRPr="007A0A8C">
        <w:rPr>
          <w:rFonts w:ascii="Arial" w:hAnsi="Arial" w:cs="Arial"/>
          <w:lang w:val="fr-FR"/>
        </w:rPr>
        <w:t xml:space="preserve"> (</w:t>
      </w:r>
      <w:r w:rsidR="005A6709" w:rsidRPr="007A0A8C">
        <w:rPr>
          <w:rFonts w:ascii="Arial" w:hAnsi="Arial" w:cs="Arial"/>
          <w:lang w:val="fr-FR"/>
        </w:rPr>
        <w:t>P</w:t>
      </w:r>
      <w:r w:rsidR="008808A3" w:rsidRPr="007A0A8C">
        <w:rPr>
          <w:rFonts w:ascii="Arial" w:hAnsi="Arial" w:cs="Arial"/>
          <w:lang w:val="fr-FR"/>
        </w:rPr>
        <w:t xml:space="preserve">résident </w:t>
      </w:r>
      <w:r w:rsidR="00781730" w:rsidRPr="007A0A8C">
        <w:rPr>
          <w:rFonts w:ascii="Arial" w:hAnsi="Arial" w:cs="Arial"/>
          <w:lang w:val="fr-FR"/>
        </w:rPr>
        <w:t>de l’ANEIL</w:t>
      </w:r>
      <w:r w:rsidR="00F0515F" w:rsidRPr="007A0A8C">
        <w:rPr>
          <w:rFonts w:ascii="Arial" w:hAnsi="Arial" w:cs="Arial"/>
          <w:lang w:val="fr-FR"/>
        </w:rPr>
        <w:t>)</w:t>
      </w:r>
      <w:r w:rsidRPr="007A0A8C">
        <w:rPr>
          <w:rFonts w:ascii="Arial" w:hAnsi="Arial" w:cs="Arial"/>
          <w:lang w:val="fr-FR"/>
        </w:rPr>
        <w:t xml:space="preserve">, </w:t>
      </w:r>
      <w:r w:rsidRPr="007A0A8C">
        <w:rPr>
          <w:rFonts w:ascii="Arial" w:hAnsi="Arial" w:cs="Arial"/>
          <w:bCs/>
          <w:lang w:val="fr-FR"/>
        </w:rPr>
        <w:t>Johnny Brebels (Director Company Relations and Support, Luxinnovation)</w:t>
      </w:r>
      <w:r w:rsidR="00F0515F" w:rsidRPr="007A0A8C">
        <w:rPr>
          <w:rFonts w:ascii="Arial" w:hAnsi="Arial" w:cs="Arial"/>
          <w:lang w:val="fr-FR"/>
        </w:rPr>
        <w:t xml:space="preserve"> </w:t>
      </w:r>
      <w:r w:rsidR="003B20B7" w:rsidRPr="007A0A8C">
        <w:rPr>
          <w:rFonts w:ascii="Arial" w:hAnsi="Arial" w:cs="Arial"/>
          <w:lang w:val="fr-FR"/>
        </w:rPr>
        <w:t xml:space="preserve">ainsi </w:t>
      </w:r>
      <w:r w:rsidR="002E58B1" w:rsidRPr="007A0A8C">
        <w:rPr>
          <w:rFonts w:ascii="Arial" w:hAnsi="Arial" w:cs="Arial"/>
          <w:lang w:val="fr-FR"/>
        </w:rPr>
        <w:t xml:space="preserve">que </w:t>
      </w:r>
      <w:r w:rsidR="00BA170B" w:rsidRPr="007A0A8C">
        <w:rPr>
          <w:rFonts w:ascii="Arial" w:hAnsi="Arial" w:cs="Arial"/>
          <w:lang w:val="fr-FR"/>
        </w:rPr>
        <w:t>Michel Pundel</w:t>
      </w:r>
      <w:r w:rsidR="001F3581" w:rsidRPr="007A0A8C">
        <w:rPr>
          <w:rFonts w:ascii="Arial" w:hAnsi="Arial" w:cs="Arial"/>
          <w:lang w:val="fr-FR"/>
        </w:rPr>
        <w:t xml:space="preserve"> (</w:t>
      </w:r>
      <w:r w:rsidR="005A6709" w:rsidRPr="007A0A8C">
        <w:rPr>
          <w:rFonts w:ascii="Arial" w:hAnsi="Arial" w:cs="Arial"/>
          <w:lang w:val="fr-FR"/>
        </w:rPr>
        <w:t>P</w:t>
      </w:r>
      <w:r w:rsidR="001F3581" w:rsidRPr="007A0A8C">
        <w:rPr>
          <w:rFonts w:ascii="Arial" w:hAnsi="Arial" w:cs="Arial"/>
          <w:lang w:val="fr-FR"/>
        </w:rPr>
        <w:t>résident du jury)</w:t>
      </w:r>
      <w:r w:rsidR="00AD5A74" w:rsidRPr="007A0A8C">
        <w:rPr>
          <w:rFonts w:ascii="Arial" w:hAnsi="Arial" w:cs="Arial"/>
          <w:lang w:val="fr-FR"/>
        </w:rPr>
        <w:t>.</w:t>
      </w:r>
      <w:r w:rsidR="001F3581" w:rsidRPr="007A0A8C">
        <w:rPr>
          <w:rFonts w:ascii="Arial" w:hAnsi="Arial" w:cs="Arial"/>
          <w:lang w:val="fr-FR"/>
        </w:rPr>
        <w:t xml:space="preserve"> </w:t>
      </w:r>
    </w:p>
    <w:p w14:paraId="539A56C1" w14:textId="52E80A1D" w:rsidR="00AD5A74" w:rsidRPr="007A0A8C" w:rsidRDefault="00AD5A74" w:rsidP="007A0A8C">
      <w:pPr>
        <w:rPr>
          <w:rFonts w:ascii="Arial" w:hAnsi="Arial" w:cs="Arial"/>
          <w:sz w:val="24"/>
          <w:szCs w:val="24"/>
          <w:lang w:val="fr-FR"/>
        </w:rPr>
      </w:pPr>
    </w:p>
    <w:p w14:paraId="0D34586F" w14:textId="1BFF64A0" w:rsidR="00A76E23" w:rsidRPr="007A0A8C" w:rsidRDefault="00A76E23" w:rsidP="007A0A8C">
      <w:pPr>
        <w:spacing w:after="0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7A0A8C">
        <w:rPr>
          <w:rFonts w:ascii="Arial" w:hAnsi="Arial" w:cs="Arial"/>
          <w:b/>
          <w:sz w:val="28"/>
          <w:szCs w:val="28"/>
          <w:u w:val="single"/>
          <w:lang w:val="de-DE"/>
        </w:rPr>
        <w:t>Les lauréats 20</w:t>
      </w:r>
      <w:r w:rsidR="00F0515F" w:rsidRPr="007A0A8C">
        <w:rPr>
          <w:rFonts w:ascii="Arial" w:hAnsi="Arial" w:cs="Arial"/>
          <w:b/>
          <w:sz w:val="28"/>
          <w:szCs w:val="28"/>
          <w:u w:val="single"/>
          <w:lang w:val="de-DE"/>
        </w:rPr>
        <w:t>2</w:t>
      </w:r>
      <w:r w:rsidR="00A43E5A" w:rsidRPr="007A0A8C">
        <w:rPr>
          <w:rFonts w:ascii="Arial" w:hAnsi="Arial" w:cs="Arial"/>
          <w:b/>
          <w:sz w:val="28"/>
          <w:szCs w:val="28"/>
          <w:u w:val="single"/>
          <w:lang w:val="de-DE"/>
        </w:rPr>
        <w:t>1</w:t>
      </w:r>
      <w:r w:rsidRPr="007A0A8C">
        <w:rPr>
          <w:rFonts w:ascii="Arial" w:hAnsi="Arial" w:cs="Arial"/>
          <w:b/>
          <w:sz w:val="28"/>
          <w:szCs w:val="28"/>
          <w:u w:val="single"/>
          <w:lang w:val="de-DE"/>
        </w:rPr>
        <w:t>:</w:t>
      </w:r>
    </w:p>
    <w:p w14:paraId="14123C80" w14:textId="77777777" w:rsidR="00AF296C" w:rsidRPr="007A0A8C" w:rsidRDefault="00AF296C" w:rsidP="007A0A8C">
      <w:pPr>
        <w:spacing w:after="0"/>
        <w:rPr>
          <w:rFonts w:ascii="Arial" w:hAnsi="Arial" w:cs="Arial"/>
          <w:b/>
          <w:i/>
          <w:sz w:val="24"/>
          <w:szCs w:val="24"/>
          <w:lang w:val="de-DE"/>
        </w:rPr>
      </w:pPr>
    </w:p>
    <w:p w14:paraId="241D779A" w14:textId="77777777" w:rsidR="00022907" w:rsidRPr="007A0A8C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t>Joe Haentges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 xml:space="preserve"> </w:t>
      </w:r>
      <w:r w:rsidRPr="00464A9D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>Automatisierte Bilderzeugung und -klassifikation verschiedener Förderelemente der Intralogistik durch Anwendung maschinellen Lernens</w:t>
      </w:r>
    </w:p>
    <w:p w14:paraId="19822005" w14:textId="77777777" w:rsidR="00022907" w:rsidRPr="007A0A8C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lastRenderedPageBreak/>
        <w:t>Yves Heuschling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 xml:space="preserve"> </w:t>
      </w:r>
      <w:r w:rsidRPr="00464A9D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>Entwicklung einer Methodik für den Flügelvorentwurf unter Zuhilfenahme einer aerodynamischen Profildatenbank</w:t>
      </w:r>
    </w:p>
    <w:p w14:paraId="301327D3" w14:textId="28FE1375" w:rsidR="00022907" w:rsidRPr="007A0A8C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fr-FR" w:eastAsia="en-GB"/>
        </w:rPr>
        <w:t>Elisa Urbain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fr-FR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en-GB"/>
        </w:rPr>
        <w:t xml:space="preserve"> La pompe </w:t>
      </w:r>
      <w:r w:rsidR="00917F81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en-GB"/>
        </w:rPr>
        <w:t>à</w:t>
      </w:r>
      <w:r w:rsidR="00917F81"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en-GB"/>
        </w:rPr>
        <w:t xml:space="preserve"> 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fr-FR" w:eastAsia="en-GB"/>
        </w:rPr>
        <w:t>chaleur comme installation de référence au sein de la législation luxembourgeoise</w:t>
      </w:r>
    </w:p>
    <w:p w14:paraId="69EB927B" w14:textId="16A7762F" w:rsidR="00022907" w:rsidRPr="007A0A8C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Elsan Huremovic</w:t>
      </w:r>
      <w:r w:rsid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 &amp;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 xml:space="preserve"> </w:t>
      </w: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Halida Ramdedovic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Pr="00464A9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Seismic assessment and retrofitting of non-seismically designed reinforced concrete structures considering realistic joint behavior – A numerical study</w:t>
      </w:r>
    </w:p>
    <w:p w14:paraId="0D5F67CE" w14:textId="77777777" w:rsidR="00022907" w:rsidRPr="007A0A8C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Ben Weber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GB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 </w:t>
      </w:r>
      <w:r w:rsidRPr="00464A9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Material anisotropy in wire and arc additively manufactured structures</w:t>
      </w:r>
    </w:p>
    <w:p w14:paraId="5B9982BD" w14:textId="66257E4E" w:rsidR="00E5382F" w:rsidRDefault="00022907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</w:pPr>
      <w:r w:rsidRPr="00464A9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t>Julie Vesque</w:t>
      </w:r>
      <w:r w:rsidRPr="007A0A8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de-DE" w:eastAsia="en-GB"/>
        </w:rPr>
        <w:t>:</w:t>
      </w:r>
      <w:r w:rsidRPr="007A0A8C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 xml:space="preserve"> </w:t>
      </w:r>
      <w:r w:rsidRPr="00464A9D"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  <w:t>Aufbau, Inbetriebnahme und CFD Simulation einer Anlage zur Bestimmung der Strömungszustände bei der pneumatischen Förderung von Schüttgütern am Beispiel von Teff Samen</w:t>
      </w:r>
    </w:p>
    <w:p w14:paraId="2BC9A33C" w14:textId="77777777" w:rsidR="007A0A8C" w:rsidRPr="007A0A8C" w:rsidRDefault="007A0A8C" w:rsidP="007A0A8C">
      <w:pPr>
        <w:spacing w:after="0"/>
        <w:rPr>
          <w:rFonts w:ascii="Arial" w:eastAsia="Times New Roman" w:hAnsi="Arial" w:cs="Arial"/>
          <w:i/>
          <w:iCs/>
          <w:color w:val="000000"/>
          <w:sz w:val="24"/>
          <w:szCs w:val="24"/>
          <w:lang w:val="de-DE" w:eastAsia="en-GB"/>
        </w:rPr>
      </w:pPr>
    </w:p>
    <w:p w14:paraId="1D61C906" w14:textId="59FEA933" w:rsidR="00022907" w:rsidRPr="007A0A8C" w:rsidRDefault="00022907" w:rsidP="007A0A8C">
      <w:pPr>
        <w:rPr>
          <w:rFonts w:ascii="Arial" w:hAnsi="Arial" w:cs="Arial"/>
          <w:b/>
          <w:i/>
          <w:sz w:val="24"/>
          <w:szCs w:val="24"/>
        </w:rPr>
      </w:pPr>
      <w:r w:rsidRPr="007A0A8C">
        <w:rPr>
          <w:rFonts w:ascii="Arial" w:hAnsi="Arial" w:cs="Arial"/>
          <w:sz w:val="24"/>
          <w:szCs w:val="24"/>
        </w:rPr>
        <w:t xml:space="preserve">La </w:t>
      </w:r>
      <w:r w:rsidR="007A0A8C">
        <w:rPr>
          <w:rFonts w:ascii="Arial" w:hAnsi="Arial" w:cs="Arial"/>
          <w:sz w:val="24"/>
          <w:szCs w:val="24"/>
        </w:rPr>
        <w:t>10</w:t>
      </w:r>
      <w:r w:rsidR="007A0A8C" w:rsidRPr="007A0A8C">
        <w:rPr>
          <w:rFonts w:ascii="Arial" w:hAnsi="Arial" w:cs="Arial"/>
          <w:sz w:val="24"/>
          <w:szCs w:val="24"/>
          <w:vertAlign w:val="superscript"/>
        </w:rPr>
        <w:t>e</w:t>
      </w:r>
      <w:r w:rsidR="007A0A8C">
        <w:rPr>
          <w:rFonts w:ascii="Arial" w:hAnsi="Arial" w:cs="Arial"/>
          <w:sz w:val="24"/>
          <w:szCs w:val="24"/>
        </w:rPr>
        <w:t xml:space="preserve"> </w:t>
      </w:r>
      <w:r w:rsidRPr="007A0A8C">
        <w:rPr>
          <w:rFonts w:ascii="Arial" w:hAnsi="Arial" w:cs="Arial"/>
          <w:sz w:val="24"/>
          <w:szCs w:val="24"/>
        </w:rPr>
        <w:t xml:space="preserve"> édition du « Prix d’excellence de la Fondation Enovos » s’est clôturée par une agape où les ingénieurs en herbe ont eu l’occasion de côtoyer le monde des ingénieurs affirmés.</w:t>
      </w:r>
    </w:p>
    <w:p w14:paraId="66DD0A78" w14:textId="557B4261" w:rsidR="00781730" w:rsidRPr="007A0A8C" w:rsidRDefault="00781730" w:rsidP="007A0A8C">
      <w:pPr>
        <w:spacing w:after="0"/>
        <w:jc w:val="right"/>
        <w:rPr>
          <w:rFonts w:ascii="Arial" w:hAnsi="Arial" w:cs="Arial"/>
          <w:sz w:val="24"/>
          <w:szCs w:val="24"/>
          <w:lang w:val="fr-FR"/>
        </w:rPr>
      </w:pPr>
      <w:r w:rsidRPr="00022907">
        <w:rPr>
          <w:rFonts w:ascii="Arial" w:hAnsi="Arial" w:cs="Arial"/>
          <w:sz w:val="24"/>
          <w:szCs w:val="24"/>
        </w:rPr>
        <w:t xml:space="preserve">Luxembourg, le </w:t>
      </w:r>
      <w:r w:rsidR="00146A2F" w:rsidRPr="00022907">
        <w:rPr>
          <w:rFonts w:ascii="Arial" w:hAnsi="Arial" w:cs="Arial"/>
          <w:sz w:val="24"/>
          <w:szCs w:val="24"/>
        </w:rPr>
        <w:t>29 octobre 2021</w:t>
      </w:r>
    </w:p>
    <w:p w14:paraId="61AC8A30" w14:textId="77777777" w:rsidR="007A4F35" w:rsidRPr="00022907" w:rsidRDefault="007A4F35" w:rsidP="00464A9D">
      <w:pPr>
        <w:rPr>
          <w:rFonts w:ascii="Arial" w:hAnsi="Arial" w:cs="Arial"/>
          <w:sz w:val="24"/>
          <w:szCs w:val="24"/>
        </w:rPr>
      </w:pPr>
    </w:p>
    <w:p w14:paraId="65B5BCF8" w14:textId="476B68FA" w:rsidR="00781730" w:rsidRPr="005963E0" w:rsidRDefault="00781730" w:rsidP="005963E0">
      <w:pPr>
        <w:jc w:val="left"/>
        <w:rPr>
          <w:rFonts w:ascii="Arial" w:eastAsia="Times New Roman" w:hAnsi="Arial" w:cs="Arial"/>
          <w:sz w:val="22"/>
          <w:szCs w:val="22"/>
        </w:rPr>
      </w:pPr>
      <w:r w:rsidRPr="005963E0">
        <w:rPr>
          <w:rFonts w:ascii="Arial" w:hAnsi="Arial" w:cs="Arial"/>
          <w:b/>
          <w:sz w:val="22"/>
          <w:szCs w:val="22"/>
          <w:u w:val="single"/>
        </w:rPr>
        <w:t>Membres du jury</w:t>
      </w:r>
      <w:r w:rsidR="008974AA" w:rsidRPr="005963E0">
        <w:rPr>
          <w:rFonts w:ascii="Arial" w:hAnsi="Arial" w:cs="Arial"/>
          <w:b/>
          <w:sz w:val="22"/>
          <w:szCs w:val="22"/>
        </w:rPr>
        <w:t xml:space="preserve"> </w:t>
      </w:r>
      <w:r w:rsidRPr="005963E0">
        <w:rPr>
          <w:rFonts w:ascii="Arial" w:hAnsi="Arial" w:cs="Arial"/>
          <w:b/>
          <w:sz w:val="22"/>
          <w:szCs w:val="22"/>
        </w:rPr>
        <w:t>:</w:t>
      </w:r>
      <w:r w:rsidR="001228D8" w:rsidRPr="005963E0">
        <w:rPr>
          <w:rFonts w:ascii="Arial" w:hAnsi="Arial" w:cs="Arial"/>
          <w:sz w:val="22"/>
          <w:szCs w:val="22"/>
        </w:rPr>
        <w:br/>
      </w:r>
      <w:r w:rsidR="005963E0" w:rsidRPr="005963E0">
        <w:rPr>
          <w:rFonts w:ascii="Arial" w:eastAsia="Times New Roman" w:hAnsi="Arial" w:cs="Arial"/>
          <w:sz w:val="22"/>
          <w:szCs w:val="22"/>
        </w:rPr>
        <w:t>Michel Pundel</w:t>
      </w:r>
      <w:r w:rsidR="005963E0">
        <w:rPr>
          <w:rFonts w:ascii="Arial" w:eastAsia="Times New Roman" w:hAnsi="Arial" w:cs="Arial"/>
          <w:sz w:val="22"/>
          <w:szCs w:val="22"/>
        </w:rPr>
        <w:t xml:space="preserve"> (président)</w:t>
      </w:r>
      <w:r w:rsidR="005963E0">
        <w:rPr>
          <w:rFonts w:ascii="Arial" w:hAnsi="Arial" w:cs="Arial"/>
          <w:b/>
          <w:sz w:val="22"/>
          <w:szCs w:val="22"/>
          <w:u w:val="single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Anouk Hilger</w:t>
      </w:r>
      <w:r w:rsidR="007A0A8C" w:rsidRPr="005963E0">
        <w:rPr>
          <w:rFonts w:ascii="Arial" w:eastAsia="Times New Roman" w:hAnsi="Arial" w:cs="Arial"/>
          <w:sz w:val="22"/>
          <w:szCs w:val="22"/>
        </w:rPr>
        <w:br/>
        <w:t>Anne-Marie Solvi</w:t>
      </w:r>
      <w:r w:rsidR="007A0A8C" w:rsidRPr="005963E0">
        <w:rPr>
          <w:rFonts w:ascii="Arial" w:eastAsia="Times New Roman" w:hAnsi="Arial" w:cs="Arial"/>
          <w:sz w:val="22"/>
          <w:szCs w:val="22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  <w:lang w:val="fr-FR"/>
        </w:rPr>
        <w:t>Thierry Flies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  <w:lang w:val="fr-FR"/>
        </w:rPr>
        <w:t>Laurent Heinen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Nico Binsfeld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Pierre Mangers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Guy Hoss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Philippe Osch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  <w:r w:rsidR="007A0A8C" w:rsidRPr="005963E0">
        <w:rPr>
          <w:rFonts w:ascii="Arial" w:eastAsia="Times New Roman" w:hAnsi="Arial" w:cs="Arial"/>
          <w:sz w:val="22"/>
          <w:szCs w:val="22"/>
        </w:rPr>
        <w:t>Olivier Georges</w:t>
      </w:r>
      <w:r w:rsidR="005963E0" w:rsidRPr="005963E0">
        <w:rPr>
          <w:rFonts w:ascii="Arial" w:eastAsia="Times New Roman" w:hAnsi="Arial" w:cs="Arial"/>
          <w:sz w:val="22"/>
          <w:szCs w:val="22"/>
          <w:lang w:val="fr-FR"/>
        </w:rPr>
        <w:br/>
      </w:r>
    </w:p>
    <w:p w14:paraId="081F545B" w14:textId="77777777" w:rsidR="00781730" w:rsidRPr="005963E0" w:rsidRDefault="00781730" w:rsidP="00464A9D">
      <w:pPr>
        <w:tabs>
          <w:tab w:val="left" w:pos="4820"/>
        </w:tabs>
        <w:spacing w:after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5963E0">
        <w:rPr>
          <w:rFonts w:ascii="Arial" w:hAnsi="Arial" w:cs="Arial"/>
          <w:b/>
          <w:sz w:val="22"/>
          <w:szCs w:val="22"/>
          <w:u w:val="single"/>
        </w:rPr>
        <w:t>Contact pour la presse</w:t>
      </w:r>
      <w:r w:rsidRPr="005963E0">
        <w:rPr>
          <w:rFonts w:ascii="Arial" w:hAnsi="Arial" w:cs="Arial"/>
          <w:b/>
          <w:sz w:val="22"/>
          <w:szCs w:val="22"/>
        </w:rPr>
        <w:t xml:space="preserve"> :</w:t>
      </w:r>
    </w:p>
    <w:p w14:paraId="3F7F5C97" w14:textId="726CD863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  <w:lang w:val="pt-PT"/>
        </w:rPr>
      </w:pPr>
      <w:r w:rsidRPr="005963E0">
        <w:rPr>
          <w:rFonts w:ascii="Arial" w:hAnsi="Arial" w:cs="Arial"/>
          <w:sz w:val="22"/>
          <w:szCs w:val="22"/>
        </w:rPr>
        <w:t>Corporate Communication</w:t>
      </w:r>
      <w:r w:rsidR="008808A3" w:rsidRPr="005963E0">
        <w:rPr>
          <w:rFonts w:ascii="Arial" w:hAnsi="Arial" w:cs="Arial"/>
          <w:sz w:val="22"/>
          <w:szCs w:val="22"/>
        </w:rPr>
        <w:t xml:space="preserve"> </w:t>
      </w:r>
      <w:r w:rsidR="009732E7" w:rsidRPr="005963E0">
        <w:rPr>
          <w:rFonts w:ascii="Arial" w:hAnsi="Arial" w:cs="Arial"/>
          <w:sz w:val="22"/>
          <w:szCs w:val="22"/>
        </w:rPr>
        <w:t>Encevo S.A.</w:t>
      </w:r>
    </w:p>
    <w:p w14:paraId="140FE4C0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  <w:lang w:val="pt-PT"/>
        </w:rPr>
      </w:pPr>
      <w:r w:rsidRPr="005963E0">
        <w:rPr>
          <w:rFonts w:ascii="Arial" w:hAnsi="Arial" w:cs="Arial"/>
          <w:sz w:val="22"/>
          <w:szCs w:val="22"/>
          <w:lang w:val="pt-PT"/>
        </w:rPr>
        <w:t>T + 352 2737-</w:t>
      </w:r>
      <w:r w:rsidR="001E09E6" w:rsidRPr="005963E0">
        <w:rPr>
          <w:rFonts w:ascii="Arial" w:hAnsi="Arial" w:cs="Arial"/>
          <w:sz w:val="22"/>
          <w:szCs w:val="22"/>
          <w:lang w:val="pt-PT"/>
        </w:rPr>
        <w:t>9510</w:t>
      </w:r>
    </w:p>
    <w:p w14:paraId="40C74FB3" w14:textId="77777777" w:rsidR="00781730" w:rsidRPr="005963E0" w:rsidRDefault="00781730" w:rsidP="00464A9D">
      <w:pPr>
        <w:tabs>
          <w:tab w:val="left" w:pos="3468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communication@en</w:t>
      </w:r>
      <w:r w:rsidR="009732E7" w:rsidRPr="005963E0">
        <w:rPr>
          <w:rFonts w:ascii="Arial" w:hAnsi="Arial" w:cs="Arial"/>
          <w:sz w:val="22"/>
          <w:szCs w:val="22"/>
        </w:rPr>
        <w:t>cevo</w:t>
      </w:r>
      <w:r w:rsidRPr="005963E0">
        <w:rPr>
          <w:rFonts w:ascii="Arial" w:hAnsi="Arial" w:cs="Arial"/>
          <w:sz w:val="22"/>
          <w:szCs w:val="22"/>
        </w:rPr>
        <w:t>.eu</w:t>
      </w:r>
      <w:r w:rsidRPr="005963E0">
        <w:rPr>
          <w:rFonts w:ascii="Arial" w:hAnsi="Arial" w:cs="Arial"/>
          <w:sz w:val="22"/>
          <w:szCs w:val="22"/>
        </w:rPr>
        <w:tab/>
      </w:r>
    </w:p>
    <w:p w14:paraId="3949577A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1A0B646D" w14:textId="5873CBA2" w:rsidR="00781730" w:rsidRPr="005963E0" w:rsidRDefault="00781730" w:rsidP="007A0A8C">
      <w:pPr>
        <w:tabs>
          <w:tab w:val="left" w:pos="4820"/>
        </w:tabs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b/>
          <w:sz w:val="22"/>
          <w:szCs w:val="22"/>
          <w:u w:val="single"/>
        </w:rPr>
        <w:t>Pour tout complément d’information sur la Fondation de Luxembourg,</w:t>
      </w:r>
      <w:r w:rsidRPr="005963E0">
        <w:rPr>
          <w:rFonts w:ascii="Arial" w:hAnsi="Arial" w:cs="Arial"/>
          <w:b/>
          <w:sz w:val="22"/>
          <w:szCs w:val="22"/>
          <w:u w:val="single"/>
        </w:rPr>
        <w:br/>
        <w:t>veuillez contacter</w:t>
      </w:r>
      <w:r w:rsidRPr="005963E0">
        <w:rPr>
          <w:rFonts w:ascii="Arial" w:hAnsi="Arial" w:cs="Arial"/>
          <w:b/>
          <w:sz w:val="22"/>
          <w:szCs w:val="22"/>
        </w:rPr>
        <w:t> :</w:t>
      </w:r>
    </w:p>
    <w:p w14:paraId="4218743A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Tonika Hirdman</w:t>
      </w:r>
      <w:r w:rsidRPr="005963E0">
        <w:rPr>
          <w:rFonts w:ascii="Arial" w:hAnsi="Arial" w:cs="Arial"/>
          <w:sz w:val="22"/>
          <w:szCs w:val="22"/>
        </w:rPr>
        <w:br/>
        <w:t>Membre du Comité de Gestion de la Fondation Enovos</w:t>
      </w:r>
    </w:p>
    <w:p w14:paraId="3F2FAB9D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Directrice Générale de la Fondation de Luxembourg</w:t>
      </w:r>
    </w:p>
    <w:p w14:paraId="22D77802" w14:textId="77777777" w:rsidR="00781730" w:rsidRPr="005963E0" w:rsidRDefault="00781730" w:rsidP="00464A9D">
      <w:pPr>
        <w:spacing w:after="0"/>
        <w:jc w:val="left"/>
        <w:rPr>
          <w:rFonts w:ascii="Arial" w:hAnsi="Arial" w:cs="Arial"/>
          <w:sz w:val="22"/>
          <w:szCs w:val="22"/>
        </w:rPr>
      </w:pPr>
      <w:r w:rsidRPr="005963E0">
        <w:rPr>
          <w:rFonts w:ascii="Arial" w:hAnsi="Arial" w:cs="Arial"/>
          <w:sz w:val="22"/>
          <w:szCs w:val="22"/>
        </w:rPr>
        <w:t>T + 352 2747-481</w:t>
      </w:r>
    </w:p>
    <w:p w14:paraId="3F23B3A0" w14:textId="407F84F6" w:rsidR="00F0515F" w:rsidRPr="005963E0" w:rsidRDefault="007C7616" w:rsidP="00464A9D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hyperlink r:id="rId12" w:history="1">
        <w:r w:rsidR="00781730" w:rsidRPr="005963E0">
          <w:rPr>
            <w:rFonts w:ascii="Arial" w:hAnsi="Arial" w:cs="Arial"/>
            <w:sz w:val="22"/>
            <w:szCs w:val="22"/>
          </w:rPr>
          <w:t>tonika.hirdman@fdlux.lu</w:t>
        </w:r>
      </w:hyperlink>
    </w:p>
    <w:p w14:paraId="6B9CD5AF" w14:textId="7C6B2D59" w:rsidR="00C601DE" w:rsidRPr="005963E0" w:rsidRDefault="00C601DE" w:rsidP="00464A9D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15AB529" w14:textId="77777777" w:rsidR="007A0A8C" w:rsidRPr="005963E0" w:rsidRDefault="007A0A8C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sectPr w:rsidR="007A0A8C" w:rsidRPr="005963E0" w:rsidSect="007A4F35">
      <w:headerReference w:type="default" r:id="rId13"/>
      <w:footerReference w:type="default" r:id="rId14"/>
      <w:pgSz w:w="11906" w:h="16838"/>
      <w:pgMar w:top="1690" w:right="1416" w:bottom="567" w:left="238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1364A" w14:textId="77777777" w:rsidR="007C7616" w:rsidRDefault="007C7616">
      <w:r>
        <w:separator/>
      </w:r>
    </w:p>
  </w:endnote>
  <w:endnote w:type="continuationSeparator" w:id="0">
    <w:p w14:paraId="5C1626F9" w14:textId="77777777" w:rsidR="007C7616" w:rsidRDefault="007C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Gotham Rounded Light-Enovos">
    <w:panose1 w:val="00000000000000000000"/>
    <w:charset w:val="00"/>
    <w:family w:val="auto"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Medium-Enovos">
    <w:panose1 w:val="02000000000000000000"/>
    <w:charset w:val="00"/>
    <w:family w:val="auto"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1339A" w14:textId="1210756C" w:rsidR="0058711B" w:rsidRPr="003A1E18" w:rsidRDefault="008E0E69" w:rsidP="008E0E69">
    <w:pPr>
      <w:pStyle w:val="Footer"/>
      <w:tabs>
        <w:tab w:val="clear" w:pos="4536"/>
      </w:tabs>
      <w:jc w:val="left"/>
      <w:rPr>
        <w:sz w:val="14"/>
        <w:szCs w:val="14"/>
        <w:lang w:val="pt-PT"/>
      </w:rPr>
    </w:pPr>
    <w:r w:rsidRPr="003A1E18">
      <w:rPr>
        <w:rFonts w:ascii="Arial" w:hAnsi="Arial" w:cs="Arial"/>
        <w:sz w:val="14"/>
        <w:szCs w:val="14"/>
        <w:lang w:val="pt-PT"/>
      </w:rPr>
      <w:t>Fondation Enovos</w:t>
    </w:r>
    <w:r w:rsidR="007A4F35" w:rsidRPr="003A1E18">
      <w:rPr>
        <w:rFonts w:ascii="Arial" w:hAnsi="Arial" w:cs="Arial"/>
        <w:sz w:val="14"/>
        <w:szCs w:val="14"/>
        <w:lang w:val="pt-PT"/>
      </w:rPr>
      <w:t xml:space="preserve">        fondation-enovos.eu</w:t>
    </w:r>
    <w:r w:rsidRPr="003A1E18">
      <w:rPr>
        <w:rFonts w:ascii="Arial" w:hAnsi="Arial" w:cs="Arial"/>
        <w:sz w:val="14"/>
        <w:szCs w:val="14"/>
        <w:lang w:val="pt-PT"/>
      </w:rPr>
      <w:tab/>
    </w:r>
    <w:r w:rsidRPr="003A1E18">
      <w:rPr>
        <w:rFonts w:ascii="Arial" w:hAnsi="Arial" w:cs="Arial"/>
        <w:sz w:val="14"/>
        <w:szCs w:val="14"/>
        <w:lang w:val="pt-PT"/>
      </w:rPr>
      <w:br/>
      <w:t>B.P. 281</w:t>
    </w:r>
    <w:r w:rsidR="007A4F35" w:rsidRPr="003A1E18">
      <w:rPr>
        <w:rFonts w:ascii="Arial" w:hAnsi="Arial" w:cs="Arial"/>
        <w:sz w:val="14"/>
        <w:szCs w:val="14"/>
        <w:lang w:val="pt-PT"/>
      </w:rPr>
      <w:t xml:space="preserve">                       mail@fondation-enovos.eu </w:t>
    </w:r>
    <w:r w:rsidR="007A4F35" w:rsidRPr="003A1E18">
      <w:rPr>
        <w:rFonts w:ascii="Arial" w:hAnsi="Arial" w:cs="Arial"/>
        <w:sz w:val="14"/>
        <w:szCs w:val="14"/>
        <w:lang w:val="pt-PT"/>
      </w:rPr>
      <w:tab/>
    </w:r>
    <w:r w:rsidRPr="003A1E18">
      <w:rPr>
        <w:rFonts w:ascii="Arial" w:hAnsi="Arial" w:cs="Arial"/>
        <w:sz w:val="14"/>
        <w:szCs w:val="14"/>
        <w:lang w:val="pt-PT"/>
      </w:rPr>
      <w:br/>
      <w:t>L-2012 Luxembourg</w:t>
    </w:r>
    <w:r w:rsidR="00F7675D" w:rsidRPr="003A1E18">
      <w:rPr>
        <w:rFonts w:ascii="Arial" w:hAnsi="Arial" w:cs="Arial"/>
        <w:sz w:val="14"/>
        <w:szCs w:val="14"/>
        <w:lang w:val="pt-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4D832" w14:textId="77777777" w:rsidR="007C7616" w:rsidRDefault="007C7616">
      <w:r>
        <w:separator/>
      </w:r>
    </w:p>
  </w:footnote>
  <w:footnote w:type="continuationSeparator" w:id="0">
    <w:p w14:paraId="2B0B63E7" w14:textId="77777777" w:rsidR="007C7616" w:rsidRDefault="007C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05B31" w14:textId="4E953FBF" w:rsidR="0058711B" w:rsidRPr="00D67D30" w:rsidRDefault="0058711B" w:rsidP="00D51111">
    <w:pPr>
      <w:spacing w:after="0" w:line="240" w:lineRule="auto"/>
      <w:ind w:right="170"/>
      <w:jc w:val="right"/>
      <w:rPr>
        <w:rFonts w:ascii="Arial" w:hAnsi="Arial" w:cs="Arial"/>
        <w:sz w:val="56"/>
        <w:szCs w:val="56"/>
      </w:rPr>
    </w:pPr>
  </w:p>
  <w:p w14:paraId="5F5AA0C0" w14:textId="77777777" w:rsidR="007831F0" w:rsidRDefault="007831F0" w:rsidP="007831F0">
    <w:pPr>
      <w:spacing w:after="0" w:line="240" w:lineRule="auto"/>
      <w:ind w:right="170"/>
      <w:jc w:val="left"/>
      <w:rPr>
        <w:rFonts w:ascii="Arial" w:hAnsi="Arial" w:cs="Arial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6229F"/>
    <w:multiLevelType w:val="hybridMultilevel"/>
    <w:tmpl w:val="A86A986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3A49"/>
    <w:multiLevelType w:val="hybridMultilevel"/>
    <w:tmpl w:val="E59E992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32E"/>
    <w:multiLevelType w:val="hybridMultilevel"/>
    <w:tmpl w:val="730E5664"/>
    <w:lvl w:ilvl="0" w:tplc="8BD00DBA">
      <w:start w:val="3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1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CE5D2D"/>
    <w:multiLevelType w:val="hybridMultilevel"/>
    <w:tmpl w:val="976A312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1724D"/>
    <w:multiLevelType w:val="multilevel"/>
    <w:tmpl w:val="AEACA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23C6A54"/>
    <w:multiLevelType w:val="multilevel"/>
    <w:tmpl w:val="E1AC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25307"/>
    <w:multiLevelType w:val="hybridMultilevel"/>
    <w:tmpl w:val="6D641EF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0AE"/>
    <w:multiLevelType w:val="hybridMultilevel"/>
    <w:tmpl w:val="194A919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E288C"/>
    <w:multiLevelType w:val="hybridMultilevel"/>
    <w:tmpl w:val="5C488FDA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0458D"/>
    <w:multiLevelType w:val="multilevel"/>
    <w:tmpl w:val="E996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6D6C3F"/>
    <w:multiLevelType w:val="hybridMultilevel"/>
    <w:tmpl w:val="390CF8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2C13A4"/>
    <w:multiLevelType w:val="hybridMultilevel"/>
    <w:tmpl w:val="0C4621F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40567"/>
    <w:multiLevelType w:val="hybridMultilevel"/>
    <w:tmpl w:val="CE2E3546"/>
    <w:lvl w:ilvl="0" w:tplc="140C000F">
      <w:start w:val="1"/>
      <w:numFmt w:val="decimal"/>
      <w:lvlText w:val="%1."/>
      <w:lvlJc w:val="left"/>
      <w:pPr>
        <w:ind w:left="1498" w:hanging="360"/>
      </w:pPr>
    </w:lvl>
    <w:lvl w:ilvl="1" w:tplc="140C0019" w:tentative="1">
      <w:start w:val="1"/>
      <w:numFmt w:val="lowerLetter"/>
      <w:lvlText w:val="%2."/>
      <w:lvlJc w:val="left"/>
      <w:pPr>
        <w:ind w:left="2218" w:hanging="360"/>
      </w:pPr>
    </w:lvl>
    <w:lvl w:ilvl="2" w:tplc="140C001B" w:tentative="1">
      <w:start w:val="1"/>
      <w:numFmt w:val="lowerRoman"/>
      <w:lvlText w:val="%3."/>
      <w:lvlJc w:val="right"/>
      <w:pPr>
        <w:ind w:left="2938" w:hanging="180"/>
      </w:pPr>
    </w:lvl>
    <w:lvl w:ilvl="3" w:tplc="140C000F" w:tentative="1">
      <w:start w:val="1"/>
      <w:numFmt w:val="decimal"/>
      <w:lvlText w:val="%4."/>
      <w:lvlJc w:val="left"/>
      <w:pPr>
        <w:ind w:left="3658" w:hanging="360"/>
      </w:pPr>
    </w:lvl>
    <w:lvl w:ilvl="4" w:tplc="140C0019" w:tentative="1">
      <w:start w:val="1"/>
      <w:numFmt w:val="lowerLetter"/>
      <w:lvlText w:val="%5."/>
      <w:lvlJc w:val="left"/>
      <w:pPr>
        <w:ind w:left="4378" w:hanging="360"/>
      </w:pPr>
    </w:lvl>
    <w:lvl w:ilvl="5" w:tplc="140C001B" w:tentative="1">
      <w:start w:val="1"/>
      <w:numFmt w:val="lowerRoman"/>
      <w:lvlText w:val="%6."/>
      <w:lvlJc w:val="right"/>
      <w:pPr>
        <w:ind w:left="5098" w:hanging="180"/>
      </w:pPr>
    </w:lvl>
    <w:lvl w:ilvl="6" w:tplc="140C000F" w:tentative="1">
      <w:start w:val="1"/>
      <w:numFmt w:val="decimal"/>
      <w:lvlText w:val="%7."/>
      <w:lvlJc w:val="left"/>
      <w:pPr>
        <w:ind w:left="5818" w:hanging="360"/>
      </w:pPr>
    </w:lvl>
    <w:lvl w:ilvl="7" w:tplc="140C0019" w:tentative="1">
      <w:start w:val="1"/>
      <w:numFmt w:val="lowerLetter"/>
      <w:lvlText w:val="%8."/>
      <w:lvlJc w:val="left"/>
      <w:pPr>
        <w:ind w:left="6538" w:hanging="360"/>
      </w:pPr>
    </w:lvl>
    <w:lvl w:ilvl="8" w:tplc="140C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3" w15:restartNumberingAfterBreak="0">
    <w:nsid w:val="6CDB5AD2"/>
    <w:multiLevelType w:val="hybridMultilevel"/>
    <w:tmpl w:val="A7B2D868"/>
    <w:lvl w:ilvl="0" w:tplc="8BD00D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A0CCB"/>
    <w:multiLevelType w:val="hybridMultilevel"/>
    <w:tmpl w:val="EB4A2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13092"/>
    <w:multiLevelType w:val="hybridMultilevel"/>
    <w:tmpl w:val="0840C8DA"/>
    <w:lvl w:ilvl="0" w:tplc="140C000F">
      <w:start w:val="1"/>
      <w:numFmt w:val="decimal"/>
      <w:lvlText w:val="%1."/>
      <w:lvlJc w:val="left"/>
      <w:pPr>
        <w:ind w:left="778" w:hanging="360"/>
      </w:pPr>
    </w:lvl>
    <w:lvl w:ilvl="1" w:tplc="140C0019" w:tentative="1">
      <w:start w:val="1"/>
      <w:numFmt w:val="lowerLetter"/>
      <w:lvlText w:val="%2."/>
      <w:lvlJc w:val="left"/>
      <w:pPr>
        <w:ind w:left="1498" w:hanging="360"/>
      </w:pPr>
    </w:lvl>
    <w:lvl w:ilvl="2" w:tplc="140C001B" w:tentative="1">
      <w:start w:val="1"/>
      <w:numFmt w:val="lowerRoman"/>
      <w:lvlText w:val="%3."/>
      <w:lvlJc w:val="right"/>
      <w:pPr>
        <w:ind w:left="2218" w:hanging="180"/>
      </w:pPr>
    </w:lvl>
    <w:lvl w:ilvl="3" w:tplc="140C000F" w:tentative="1">
      <w:start w:val="1"/>
      <w:numFmt w:val="decimal"/>
      <w:lvlText w:val="%4."/>
      <w:lvlJc w:val="left"/>
      <w:pPr>
        <w:ind w:left="2938" w:hanging="360"/>
      </w:pPr>
    </w:lvl>
    <w:lvl w:ilvl="4" w:tplc="140C0019" w:tentative="1">
      <w:start w:val="1"/>
      <w:numFmt w:val="lowerLetter"/>
      <w:lvlText w:val="%5."/>
      <w:lvlJc w:val="left"/>
      <w:pPr>
        <w:ind w:left="3658" w:hanging="360"/>
      </w:pPr>
    </w:lvl>
    <w:lvl w:ilvl="5" w:tplc="140C001B" w:tentative="1">
      <w:start w:val="1"/>
      <w:numFmt w:val="lowerRoman"/>
      <w:lvlText w:val="%6."/>
      <w:lvlJc w:val="right"/>
      <w:pPr>
        <w:ind w:left="4378" w:hanging="180"/>
      </w:pPr>
    </w:lvl>
    <w:lvl w:ilvl="6" w:tplc="140C000F" w:tentative="1">
      <w:start w:val="1"/>
      <w:numFmt w:val="decimal"/>
      <w:lvlText w:val="%7."/>
      <w:lvlJc w:val="left"/>
      <w:pPr>
        <w:ind w:left="5098" w:hanging="360"/>
      </w:pPr>
    </w:lvl>
    <w:lvl w:ilvl="7" w:tplc="140C0019" w:tentative="1">
      <w:start w:val="1"/>
      <w:numFmt w:val="lowerLetter"/>
      <w:lvlText w:val="%8."/>
      <w:lvlJc w:val="left"/>
      <w:pPr>
        <w:ind w:left="5818" w:hanging="360"/>
      </w:pPr>
    </w:lvl>
    <w:lvl w:ilvl="8" w:tplc="140C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3"/>
  </w:num>
  <w:num w:numId="5">
    <w:abstractNumId w:val="7"/>
  </w:num>
  <w:num w:numId="6">
    <w:abstractNumId w:val="0"/>
  </w:num>
  <w:num w:numId="7">
    <w:abstractNumId w:val="2"/>
  </w:num>
  <w:num w:numId="8">
    <w:abstractNumId w:val="15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LU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89"/>
    <w:rsid w:val="00005E61"/>
    <w:rsid w:val="00015700"/>
    <w:rsid w:val="00022907"/>
    <w:rsid w:val="00025E74"/>
    <w:rsid w:val="00027EE9"/>
    <w:rsid w:val="000330EA"/>
    <w:rsid w:val="00036386"/>
    <w:rsid w:val="00053B4C"/>
    <w:rsid w:val="00061864"/>
    <w:rsid w:val="00073D12"/>
    <w:rsid w:val="00075F9A"/>
    <w:rsid w:val="000B2006"/>
    <w:rsid w:val="000C4A72"/>
    <w:rsid w:val="000D78F1"/>
    <w:rsid w:val="000E79AC"/>
    <w:rsid w:val="000F0837"/>
    <w:rsid w:val="00104753"/>
    <w:rsid w:val="00117C86"/>
    <w:rsid w:val="00121025"/>
    <w:rsid w:val="001228D8"/>
    <w:rsid w:val="00126F49"/>
    <w:rsid w:val="00146A2F"/>
    <w:rsid w:val="0016009E"/>
    <w:rsid w:val="00161CC4"/>
    <w:rsid w:val="0016354E"/>
    <w:rsid w:val="00175B78"/>
    <w:rsid w:val="001A7CDA"/>
    <w:rsid w:val="001B2CDC"/>
    <w:rsid w:val="001C366C"/>
    <w:rsid w:val="001C68F5"/>
    <w:rsid w:val="001D14B6"/>
    <w:rsid w:val="001D3ED0"/>
    <w:rsid w:val="001D5B00"/>
    <w:rsid w:val="001E09E6"/>
    <w:rsid w:val="001E4C76"/>
    <w:rsid w:val="001E70E4"/>
    <w:rsid w:val="001F03F8"/>
    <w:rsid w:val="001F0648"/>
    <w:rsid w:val="001F3581"/>
    <w:rsid w:val="00205EC1"/>
    <w:rsid w:val="0020779D"/>
    <w:rsid w:val="0021657F"/>
    <w:rsid w:val="002269A4"/>
    <w:rsid w:val="00240FBA"/>
    <w:rsid w:val="00244F84"/>
    <w:rsid w:val="002511F9"/>
    <w:rsid w:val="00260A2C"/>
    <w:rsid w:val="00264ED1"/>
    <w:rsid w:val="002671BF"/>
    <w:rsid w:val="00291EC2"/>
    <w:rsid w:val="002A2A1A"/>
    <w:rsid w:val="002C2090"/>
    <w:rsid w:val="002D1ACB"/>
    <w:rsid w:val="002D356E"/>
    <w:rsid w:val="002D4732"/>
    <w:rsid w:val="002E58B1"/>
    <w:rsid w:val="002F5391"/>
    <w:rsid w:val="00303FD8"/>
    <w:rsid w:val="0031334B"/>
    <w:rsid w:val="00322B57"/>
    <w:rsid w:val="00330B48"/>
    <w:rsid w:val="00331A86"/>
    <w:rsid w:val="00345A46"/>
    <w:rsid w:val="00376E7C"/>
    <w:rsid w:val="00381708"/>
    <w:rsid w:val="0038763A"/>
    <w:rsid w:val="00392DF6"/>
    <w:rsid w:val="00396EB0"/>
    <w:rsid w:val="003A1E18"/>
    <w:rsid w:val="003B20B7"/>
    <w:rsid w:val="003B7077"/>
    <w:rsid w:val="003B7116"/>
    <w:rsid w:val="003E56AB"/>
    <w:rsid w:val="003F4169"/>
    <w:rsid w:val="004008DA"/>
    <w:rsid w:val="004012CF"/>
    <w:rsid w:val="00412839"/>
    <w:rsid w:val="00445A28"/>
    <w:rsid w:val="00453C20"/>
    <w:rsid w:val="00456726"/>
    <w:rsid w:val="00456D53"/>
    <w:rsid w:val="00464A9D"/>
    <w:rsid w:val="00475E91"/>
    <w:rsid w:val="00490A6A"/>
    <w:rsid w:val="00490DB8"/>
    <w:rsid w:val="0049263A"/>
    <w:rsid w:val="00493D67"/>
    <w:rsid w:val="00493E47"/>
    <w:rsid w:val="004B1B09"/>
    <w:rsid w:val="004C1F0B"/>
    <w:rsid w:val="004C296D"/>
    <w:rsid w:val="004C4837"/>
    <w:rsid w:val="004D30B2"/>
    <w:rsid w:val="004E55D5"/>
    <w:rsid w:val="00501AFE"/>
    <w:rsid w:val="00507D46"/>
    <w:rsid w:val="005111CB"/>
    <w:rsid w:val="00520A5F"/>
    <w:rsid w:val="0053530C"/>
    <w:rsid w:val="00545C18"/>
    <w:rsid w:val="00546BE6"/>
    <w:rsid w:val="00551B8B"/>
    <w:rsid w:val="005522A5"/>
    <w:rsid w:val="005752D4"/>
    <w:rsid w:val="00575E38"/>
    <w:rsid w:val="00583918"/>
    <w:rsid w:val="00585C20"/>
    <w:rsid w:val="005865F5"/>
    <w:rsid w:val="00586AD7"/>
    <w:rsid w:val="0058711B"/>
    <w:rsid w:val="005963E0"/>
    <w:rsid w:val="00596CC9"/>
    <w:rsid w:val="00597FE0"/>
    <w:rsid w:val="005A1E5D"/>
    <w:rsid w:val="005A2586"/>
    <w:rsid w:val="005A6709"/>
    <w:rsid w:val="005D5153"/>
    <w:rsid w:val="005D72D7"/>
    <w:rsid w:val="005F57B1"/>
    <w:rsid w:val="005F69A5"/>
    <w:rsid w:val="005F78CE"/>
    <w:rsid w:val="006029D1"/>
    <w:rsid w:val="00606224"/>
    <w:rsid w:val="00614FF2"/>
    <w:rsid w:val="0061578D"/>
    <w:rsid w:val="00616103"/>
    <w:rsid w:val="00632901"/>
    <w:rsid w:val="0065180C"/>
    <w:rsid w:val="00651963"/>
    <w:rsid w:val="006529F3"/>
    <w:rsid w:val="00656A22"/>
    <w:rsid w:val="006613E4"/>
    <w:rsid w:val="006627EB"/>
    <w:rsid w:val="00690B07"/>
    <w:rsid w:val="006A0BF7"/>
    <w:rsid w:val="006B4669"/>
    <w:rsid w:val="006D67B2"/>
    <w:rsid w:val="00701262"/>
    <w:rsid w:val="00702708"/>
    <w:rsid w:val="00707A7F"/>
    <w:rsid w:val="007112C6"/>
    <w:rsid w:val="00731C83"/>
    <w:rsid w:val="0073720F"/>
    <w:rsid w:val="00755917"/>
    <w:rsid w:val="007759AA"/>
    <w:rsid w:val="00781600"/>
    <w:rsid w:val="00781730"/>
    <w:rsid w:val="007831F0"/>
    <w:rsid w:val="007A0A8C"/>
    <w:rsid w:val="007A4F35"/>
    <w:rsid w:val="007B2C13"/>
    <w:rsid w:val="007B319B"/>
    <w:rsid w:val="007B5BC6"/>
    <w:rsid w:val="007C3BCE"/>
    <w:rsid w:val="007C41D9"/>
    <w:rsid w:val="007C6DB9"/>
    <w:rsid w:val="007C7616"/>
    <w:rsid w:val="007D26F3"/>
    <w:rsid w:val="007D2787"/>
    <w:rsid w:val="007D39A6"/>
    <w:rsid w:val="007D45CA"/>
    <w:rsid w:val="007D6AF1"/>
    <w:rsid w:val="008064FB"/>
    <w:rsid w:val="00806ECC"/>
    <w:rsid w:val="008071C9"/>
    <w:rsid w:val="008177A4"/>
    <w:rsid w:val="00853C96"/>
    <w:rsid w:val="008551AE"/>
    <w:rsid w:val="00856066"/>
    <w:rsid w:val="008808A3"/>
    <w:rsid w:val="008828D5"/>
    <w:rsid w:val="008974AA"/>
    <w:rsid w:val="008A0E7C"/>
    <w:rsid w:val="008C4103"/>
    <w:rsid w:val="008D0508"/>
    <w:rsid w:val="008E0E69"/>
    <w:rsid w:val="00905639"/>
    <w:rsid w:val="00917F81"/>
    <w:rsid w:val="00926DF8"/>
    <w:rsid w:val="009305C4"/>
    <w:rsid w:val="009343B2"/>
    <w:rsid w:val="009352A0"/>
    <w:rsid w:val="009422D5"/>
    <w:rsid w:val="009732E7"/>
    <w:rsid w:val="00975CC2"/>
    <w:rsid w:val="00993E38"/>
    <w:rsid w:val="00996774"/>
    <w:rsid w:val="009A26E5"/>
    <w:rsid w:val="009A3760"/>
    <w:rsid w:val="009A3FE6"/>
    <w:rsid w:val="009B3D4E"/>
    <w:rsid w:val="009B412F"/>
    <w:rsid w:val="009B45AF"/>
    <w:rsid w:val="009B49D8"/>
    <w:rsid w:val="009B4E2D"/>
    <w:rsid w:val="009B5111"/>
    <w:rsid w:val="009B545D"/>
    <w:rsid w:val="009B5E7E"/>
    <w:rsid w:val="009B66D9"/>
    <w:rsid w:val="009B6E53"/>
    <w:rsid w:val="009C06B3"/>
    <w:rsid w:val="009C1E3A"/>
    <w:rsid w:val="009C687C"/>
    <w:rsid w:val="009D57BB"/>
    <w:rsid w:val="009E5A40"/>
    <w:rsid w:val="009F233C"/>
    <w:rsid w:val="009F46E2"/>
    <w:rsid w:val="00A0174E"/>
    <w:rsid w:val="00A109F6"/>
    <w:rsid w:val="00A1392A"/>
    <w:rsid w:val="00A15F5E"/>
    <w:rsid w:val="00A21FA5"/>
    <w:rsid w:val="00A304D8"/>
    <w:rsid w:val="00A35E33"/>
    <w:rsid w:val="00A401DF"/>
    <w:rsid w:val="00A43E5A"/>
    <w:rsid w:val="00A50FE7"/>
    <w:rsid w:val="00A57A1C"/>
    <w:rsid w:val="00A716C9"/>
    <w:rsid w:val="00A71A57"/>
    <w:rsid w:val="00A76E23"/>
    <w:rsid w:val="00A85BCD"/>
    <w:rsid w:val="00AB0E9A"/>
    <w:rsid w:val="00AB6CFF"/>
    <w:rsid w:val="00AC22A1"/>
    <w:rsid w:val="00AC3306"/>
    <w:rsid w:val="00AC6ADC"/>
    <w:rsid w:val="00AD5A74"/>
    <w:rsid w:val="00AF277A"/>
    <w:rsid w:val="00AF296C"/>
    <w:rsid w:val="00AF4BA1"/>
    <w:rsid w:val="00B06981"/>
    <w:rsid w:val="00B269EE"/>
    <w:rsid w:val="00B47A9F"/>
    <w:rsid w:val="00B56584"/>
    <w:rsid w:val="00B56F8A"/>
    <w:rsid w:val="00B57863"/>
    <w:rsid w:val="00B60253"/>
    <w:rsid w:val="00B6050F"/>
    <w:rsid w:val="00B6154F"/>
    <w:rsid w:val="00B61BCF"/>
    <w:rsid w:val="00B71158"/>
    <w:rsid w:val="00B72905"/>
    <w:rsid w:val="00B74BCE"/>
    <w:rsid w:val="00B85E0E"/>
    <w:rsid w:val="00B93937"/>
    <w:rsid w:val="00B959C1"/>
    <w:rsid w:val="00B96113"/>
    <w:rsid w:val="00BA0123"/>
    <w:rsid w:val="00BA0734"/>
    <w:rsid w:val="00BA170B"/>
    <w:rsid w:val="00BA2370"/>
    <w:rsid w:val="00BB1D43"/>
    <w:rsid w:val="00BB2F8E"/>
    <w:rsid w:val="00BB53B8"/>
    <w:rsid w:val="00BB7F32"/>
    <w:rsid w:val="00BE2324"/>
    <w:rsid w:val="00C0528C"/>
    <w:rsid w:val="00C066EA"/>
    <w:rsid w:val="00C2005B"/>
    <w:rsid w:val="00C40C6D"/>
    <w:rsid w:val="00C5797E"/>
    <w:rsid w:val="00C601DE"/>
    <w:rsid w:val="00C67689"/>
    <w:rsid w:val="00C7128A"/>
    <w:rsid w:val="00C80F6D"/>
    <w:rsid w:val="00C8387F"/>
    <w:rsid w:val="00CA125B"/>
    <w:rsid w:val="00CA2DAE"/>
    <w:rsid w:val="00CB0713"/>
    <w:rsid w:val="00CB12C7"/>
    <w:rsid w:val="00CB16D9"/>
    <w:rsid w:val="00CB5F2A"/>
    <w:rsid w:val="00CC0443"/>
    <w:rsid w:val="00CC35C9"/>
    <w:rsid w:val="00CC6F29"/>
    <w:rsid w:val="00CE0FCE"/>
    <w:rsid w:val="00CE2339"/>
    <w:rsid w:val="00CE4784"/>
    <w:rsid w:val="00D0207E"/>
    <w:rsid w:val="00D04D8F"/>
    <w:rsid w:val="00D23F89"/>
    <w:rsid w:val="00D50DA8"/>
    <w:rsid w:val="00D51111"/>
    <w:rsid w:val="00D607DA"/>
    <w:rsid w:val="00D67D30"/>
    <w:rsid w:val="00D80A2D"/>
    <w:rsid w:val="00D91B24"/>
    <w:rsid w:val="00DA37E8"/>
    <w:rsid w:val="00DB09B2"/>
    <w:rsid w:val="00DB5468"/>
    <w:rsid w:val="00DE7B89"/>
    <w:rsid w:val="00DF1397"/>
    <w:rsid w:val="00E01D01"/>
    <w:rsid w:val="00E166E2"/>
    <w:rsid w:val="00E265A5"/>
    <w:rsid w:val="00E40708"/>
    <w:rsid w:val="00E43C88"/>
    <w:rsid w:val="00E5382F"/>
    <w:rsid w:val="00E62ADB"/>
    <w:rsid w:val="00E6570F"/>
    <w:rsid w:val="00E65756"/>
    <w:rsid w:val="00E91F2F"/>
    <w:rsid w:val="00EA5490"/>
    <w:rsid w:val="00EC3F14"/>
    <w:rsid w:val="00EC675B"/>
    <w:rsid w:val="00EC6EBD"/>
    <w:rsid w:val="00ED18EB"/>
    <w:rsid w:val="00EE3DF5"/>
    <w:rsid w:val="00EF1E9C"/>
    <w:rsid w:val="00F022A6"/>
    <w:rsid w:val="00F0515F"/>
    <w:rsid w:val="00F50D9C"/>
    <w:rsid w:val="00F5608C"/>
    <w:rsid w:val="00F668AF"/>
    <w:rsid w:val="00F7675D"/>
    <w:rsid w:val="00F77A56"/>
    <w:rsid w:val="00F77D91"/>
    <w:rsid w:val="00F90AB0"/>
    <w:rsid w:val="00F9478C"/>
    <w:rsid w:val="00FB09F3"/>
    <w:rsid w:val="00FB5C4A"/>
    <w:rsid w:val="00FC41F9"/>
    <w:rsid w:val="00FC44C2"/>
    <w:rsid w:val="00FD7468"/>
    <w:rsid w:val="00FE1EBB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5CA93"/>
  <w15:docId w15:val="{7BFA84EA-5069-498F-B052-D1CCAD7A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LU" w:eastAsia="fr-L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5B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A125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CA125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CA125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A125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A125B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A125B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A125B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A125B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A125B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3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3F89"/>
    <w:rPr>
      <w:rFonts w:ascii="Calibri" w:hAnsi="Calibri" w:cs="Times New Roman"/>
      <w:sz w:val="22"/>
      <w:szCs w:val="22"/>
      <w:lang w:val="de-DE" w:eastAsia="en-US" w:bidi="ar-SA"/>
    </w:rPr>
  </w:style>
  <w:style w:type="character" w:styleId="Hyperlink">
    <w:name w:val="Hyperlink"/>
    <w:basedOn w:val="DefaultParagraphFont"/>
    <w:rsid w:val="00D23F89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CA125B"/>
    <w:rPr>
      <w:b/>
      <w:color w:val="C0504D" w:themeColor="accent2"/>
    </w:rPr>
  </w:style>
  <w:style w:type="paragraph" w:styleId="NormalWeb">
    <w:name w:val="Normal (Web)"/>
    <w:basedOn w:val="Normal"/>
    <w:rsid w:val="00073D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Emphasis">
    <w:name w:val="Emphasis"/>
    <w:uiPriority w:val="20"/>
    <w:qFormat/>
    <w:rsid w:val="00CA125B"/>
    <w:rPr>
      <w:b/>
      <w:i/>
      <w:spacing w:val="10"/>
    </w:rPr>
  </w:style>
  <w:style w:type="character" w:customStyle="1" w:styleId="hps">
    <w:name w:val="hps"/>
    <w:basedOn w:val="DefaultParagraphFont"/>
    <w:uiPriority w:val="99"/>
    <w:rsid w:val="00F77D9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651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1963"/>
    <w:rPr>
      <w:rFonts w:ascii="Tahoma" w:hAnsi="Tahoma" w:cs="Tahoma"/>
      <w:sz w:val="16"/>
      <w:szCs w:val="16"/>
      <w:lang w:val="de-DE" w:eastAsia="en-US"/>
    </w:rPr>
  </w:style>
  <w:style w:type="character" w:styleId="CommentReference">
    <w:name w:val="annotation reference"/>
    <w:basedOn w:val="DefaultParagraphFont"/>
    <w:uiPriority w:val="99"/>
    <w:rsid w:val="0065196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5196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1963"/>
    <w:rPr>
      <w:rFonts w:ascii="Calibri" w:hAnsi="Calibri" w:cs="Times New Roman"/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1963"/>
    <w:rPr>
      <w:rFonts w:ascii="Calibri" w:hAnsi="Calibri" w:cs="Times New Roman"/>
      <w:b/>
      <w:bCs/>
      <w:lang w:val="de-DE" w:eastAsia="en-US"/>
    </w:rPr>
  </w:style>
  <w:style w:type="paragraph" w:styleId="ListParagraph">
    <w:name w:val="List Paragraph"/>
    <w:basedOn w:val="Normal"/>
    <w:uiPriority w:val="34"/>
    <w:qFormat/>
    <w:rsid w:val="00CA1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7A4"/>
    <w:rPr>
      <w:rFonts w:ascii="Calibri" w:hAnsi="Calibri"/>
      <w:lang w:val="de-DE" w:eastAsia="en-US"/>
    </w:rPr>
  </w:style>
  <w:style w:type="paragraph" w:customStyle="1" w:styleId="Footer1">
    <w:name w:val="Footer1"/>
    <w:rsid w:val="00F7675D"/>
    <w:pPr>
      <w:tabs>
        <w:tab w:val="center" w:pos="4536"/>
        <w:tab w:val="right" w:pos="9072"/>
      </w:tabs>
    </w:pPr>
    <w:rPr>
      <w:rFonts w:ascii="Lucida Grande" w:eastAsia="ヒラギノ角ゴ Pro W3" w:hAnsi="Lucida Grande"/>
      <w:color w:val="000000"/>
      <w:lang w:val="de-DE" w:eastAsia="de-DE"/>
    </w:rPr>
  </w:style>
  <w:style w:type="character" w:customStyle="1" w:styleId="A5">
    <w:name w:val="A5"/>
    <w:uiPriority w:val="99"/>
    <w:rsid w:val="008808A3"/>
    <w:rPr>
      <w:rFonts w:ascii="Gotham Rounded Light-Enovos" w:hAnsi="Gotham Rounded Light-Enovos" w:cs="Gotham Rounded Light-Enovos"/>
      <w:color w:val="565655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25B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25B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25B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25B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25B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25B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25B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25B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25B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CA125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A125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A125B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A125B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A125B"/>
    <w:rPr>
      <w:rFonts w:asciiTheme="majorHAnsi" w:eastAsiaTheme="majorEastAsia" w:hAnsiTheme="majorHAnsi" w:cstheme="majorBidi"/>
      <w:szCs w:val="22"/>
    </w:rPr>
  </w:style>
  <w:style w:type="paragraph" w:styleId="NoSpacing">
    <w:name w:val="No Spacing"/>
    <w:basedOn w:val="Normal"/>
    <w:link w:val="NoSpacingChar"/>
    <w:uiPriority w:val="1"/>
    <w:qFormat/>
    <w:rsid w:val="00CA12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125B"/>
  </w:style>
  <w:style w:type="paragraph" w:styleId="Quote">
    <w:name w:val="Quote"/>
    <w:basedOn w:val="Normal"/>
    <w:next w:val="Normal"/>
    <w:link w:val="QuoteChar"/>
    <w:uiPriority w:val="29"/>
    <w:qFormat/>
    <w:rsid w:val="00CA125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A125B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25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25B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CA125B"/>
    <w:rPr>
      <w:i/>
    </w:rPr>
  </w:style>
  <w:style w:type="character" w:styleId="IntenseEmphasis">
    <w:name w:val="Intense Emphasis"/>
    <w:uiPriority w:val="21"/>
    <w:qFormat/>
    <w:rsid w:val="00CA125B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CA125B"/>
    <w:rPr>
      <w:b/>
    </w:rPr>
  </w:style>
  <w:style w:type="character" w:styleId="IntenseReference">
    <w:name w:val="Intense Reference"/>
    <w:uiPriority w:val="32"/>
    <w:qFormat/>
    <w:rsid w:val="00CA125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A125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125B"/>
    <w:pPr>
      <w:outlineLvl w:val="9"/>
    </w:pPr>
  </w:style>
  <w:style w:type="paragraph" w:customStyle="1" w:styleId="Pa1">
    <w:name w:val="Pa1"/>
    <w:basedOn w:val="Normal"/>
    <w:next w:val="Normal"/>
    <w:uiPriority w:val="99"/>
    <w:rsid w:val="00146A2F"/>
    <w:pPr>
      <w:autoSpaceDE w:val="0"/>
      <w:autoSpaceDN w:val="0"/>
      <w:adjustRightInd w:val="0"/>
      <w:spacing w:after="0" w:line="241" w:lineRule="atLeast"/>
      <w:jc w:val="left"/>
    </w:pPr>
    <w:rPr>
      <w:rFonts w:ascii="Gotham Rounded Medium-Enovos" w:eastAsiaTheme="minorHAnsi" w:hAnsi="Gotham Rounded Medium-Enovos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8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8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77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78">
                      <w:marLeft w:val="0"/>
                      <w:marRight w:val="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5D5D5"/>
                            <w:left w:val="single" w:sz="6" w:space="0" w:color="D5D5D5"/>
                            <w:bottom w:val="single" w:sz="6" w:space="0" w:color="D5D5D5"/>
                            <w:right w:val="single" w:sz="6" w:space="0" w:color="D5D5D5"/>
                          </w:divBdr>
                          <w:divsChild>
                            <w:div w:id="1083995185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5187">
                              <w:marLeft w:val="15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995193">
                              <w:marLeft w:val="15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9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08399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Documents%20and%20Settings\Nalbach.a\Local%20Settings\Temporary%20Internet%20Files\Content.Outlook\L1JRDMLT\tonika.hirdman@fdlux.l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1" ma:contentTypeDescription="Create a new document." ma:contentTypeScope="" ma:versionID="494ee233a455f255f5cfe74d7fd40bca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c1d6a823309c08976f805fe174b10db0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6AA36-24D5-4838-9163-E2C16F6ED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9F8E4E-0403-4F7F-B16C-907404C2E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0D1D9-DC78-4DB7-A4A0-B97E0E3FA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1593BC-F683-456A-A734-C6F84763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___________________________________________________________________________________________________________________</vt:lpstr>
      <vt:lpstr>___________________________________________________________________________________________________________________</vt:lpstr>
      <vt:lpstr>___________________________________________________________________________________________________________________</vt:lpstr>
    </vt:vector>
  </TitlesOfParts>
  <Company>CEGEDEL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</dc:title>
  <dc:creator>Saskia Marx</dc:creator>
  <cp:lastModifiedBy>Hermes Kim</cp:lastModifiedBy>
  <cp:revision>4</cp:revision>
  <cp:lastPrinted>2019-11-08T15:04:00Z</cp:lastPrinted>
  <dcterms:created xsi:type="dcterms:W3CDTF">2021-10-20T06:56:00Z</dcterms:created>
  <dcterms:modified xsi:type="dcterms:W3CDTF">2021-10-28T11:49:00Z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